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2"/>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2"/>
        <w:jc w:val="center"/>
        <w:rPr>
          <w:rFonts w:hint="eastAsia" w:ascii="宋体" w:hAnsi="宋体"/>
          <w:b/>
          <w:sz w:val="48"/>
          <w:szCs w:val="48"/>
        </w:rPr>
      </w:pPr>
    </w:p>
    <w:p w14:paraId="698CE49C">
      <w:pPr>
        <w:pStyle w:val="2"/>
        <w:jc w:val="center"/>
      </w:pPr>
      <w:r>
        <w:rPr>
          <w:rFonts w:hint="eastAsia" w:ascii="宋体" w:hAnsi="宋体"/>
          <w:b/>
          <w:sz w:val="48"/>
          <w:szCs w:val="48"/>
        </w:rPr>
        <w:t>濮阳县中医医院</w:t>
      </w:r>
    </w:p>
    <w:p w14:paraId="3692353E">
      <w:pPr>
        <w:pStyle w:val="18"/>
        <w:widowControl/>
        <w:spacing w:line="500" w:lineRule="exact"/>
        <w:jc w:val="center"/>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病案室档案袋招标项目</w:t>
      </w:r>
    </w:p>
    <w:p w14:paraId="5CC3909E">
      <w:pPr>
        <w:pStyle w:val="18"/>
        <w:widowControl/>
        <w:spacing w:line="500" w:lineRule="exact"/>
        <w:jc w:val="center"/>
        <w:rPr>
          <w:rFonts w:hint="eastAsia" w:ascii="宋体" w:hAnsi="宋体"/>
          <w:b/>
          <w:kern w:val="2"/>
          <w:sz w:val="48"/>
          <w:szCs w:val="48"/>
        </w:rPr>
      </w:pPr>
      <w:r>
        <w:rPr>
          <w:rFonts w:hint="eastAsia" w:ascii="宋体" w:hAnsi="宋体" w:eastAsia="宋体" w:cs="Times New Roman"/>
          <w:b/>
          <w:kern w:val="2"/>
          <w:sz w:val="48"/>
          <w:szCs w:val="48"/>
          <w:lang w:val="en-US" w:eastAsia="zh-CN" w:bidi="ar-SA"/>
        </w:rPr>
        <w:t>招</w:t>
      </w:r>
      <w:r>
        <w:rPr>
          <w:rFonts w:hint="eastAsia" w:ascii="宋体" w:hAnsi="宋体"/>
          <w:b/>
          <w:kern w:val="2"/>
          <w:sz w:val="48"/>
          <w:szCs w:val="48"/>
        </w:rPr>
        <w:t>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32</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12</w:t>
      </w:r>
      <w:r>
        <w:rPr>
          <w:rFonts w:hint="eastAsia" w:ascii="宋体" w:hAnsi="宋体"/>
          <w:b/>
          <w:sz w:val="36"/>
          <w:szCs w:val="36"/>
        </w:rPr>
        <w:t>月</w:t>
      </w:r>
    </w:p>
    <w:p w14:paraId="705113C0">
      <w:pPr>
        <w:pStyle w:val="2"/>
      </w:pPr>
    </w:p>
    <w:p w14:paraId="716FA395">
      <w:pPr>
        <w:pStyle w:val="2"/>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8"/>
        <w:widowControl/>
        <w:spacing w:line="500" w:lineRule="exact"/>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6F2C985F">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w:t>
      </w:r>
      <w:r>
        <w:rPr>
          <w:rFonts w:hint="eastAsia" w:ascii="仿宋" w:hAnsi="仿宋" w:eastAsia="仿宋" w:cs="仿宋"/>
          <w:sz w:val="28"/>
          <w:szCs w:val="28"/>
        </w:rPr>
        <w:t>病案室档案袋招标项目</w:t>
      </w:r>
    </w:p>
    <w:p w14:paraId="322FDDC3">
      <w:pPr>
        <w:pStyle w:val="18"/>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32</w:t>
      </w:r>
    </w:p>
    <w:p w14:paraId="715B4366">
      <w:pPr>
        <w:pStyle w:val="18"/>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1"/>
        <w:tblW w:w="8367"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2835"/>
        <w:gridCol w:w="2655"/>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数量(个）</w:t>
            </w:r>
          </w:p>
        </w:tc>
        <w:tc>
          <w:tcPr>
            <w:tcW w:w="2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jc w:val="center"/>
              <w:rPr>
                <w:rFonts w:hint="eastAsia" w:ascii="仿宋_GB2312" w:hAnsi="仿宋_GB2312" w:eastAsia="仿宋_GB2312" w:cs="仿宋_GB2312"/>
                <w:sz w:val="28"/>
                <w:szCs w:val="28"/>
              </w:rPr>
            </w:pPr>
            <w:r>
              <w:rPr>
                <w:rFonts w:hint="eastAsia" w:ascii="仿宋" w:hAnsi="仿宋" w:eastAsia="仿宋" w:cs="仿宋"/>
                <w:sz w:val="28"/>
                <w:szCs w:val="28"/>
              </w:rPr>
              <w:t>病案室档案袋招标项目</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jc w:val="center"/>
              <w:rPr>
                <w:rFonts w:hint="eastAsia" w:ascii="仿宋_GB2312" w:hAnsi="仿宋_GB2312" w:eastAsia="仿宋_GB2312" w:cs="仿宋_GB2312"/>
                <w:sz w:val="28"/>
                <w:szCs w:val="28"/>
              </w:rPr>
            </w:pPr>
            <w:r>
              <w:rPr>
                <w:rFonts w:hint="eastAsia" w:ascii="仿宋" w:hAnsi="仿宋" w:eastAsia="仿宋" w:cs="仿宋"/>
                <w:sz w:val="28"/>
                <w:szCs w:val="28"/>
                <w:vertAlign w:val="baseline"/>
                <w:lang w:val="en-US" w:eastAsia="zh-CN"/>
              </w:rPr>
              <w:t>2万</w:t>
            </w:r>
          </w:p>
        </w:tc>
        <w:tc>
          <w:tcPr>
            <w:tcW w:w="2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jc w:val="center"/>
              <w:rPr>
                <w:rFonts w:hint="eastAsia" w:ascii="仿宋_GB2312" w:hAnsi="仿宋_GB2312" w:eastAsia="仿宋_GB2312" w:cs="仿宋_GB2312"/>
                <w:sz w:val="28"/>
                <w:szCs w:val="28"/>
              </w:rPr>
            </w:pPr>
            <w:r>
              <w:rPr>
                <w:rFonts w:hint="eastAsia" w:ascii="仿宋" w:hAnsi="仿宋" w:eastAsia="仿宋" w:cs="仿宋"/>
                <w:sz w:val="28"/>
                <w:szCs w:val="28"/>
                <w:vertAlign w:val="baseline"/>
                <w:lang w:val="en-US" w:eastAsia="zh-CN"/>
              </w:rPr>
              <w:t>1.6</w:t>
            </w:r>
          </w:p>
        </w:tc>
      </w:tr>
    </w:tbl>
    <w:p w14:paraId="71B4CFD1">
      <w:pPr>
        <w:pStyle w:val="18"/>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2D1FAE97">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18"/>
        <w:widowControl/>
        <w:spacing w:line="360" w:lineRule="auto"/>
        <w:jc w:val="both"/>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三、招标公告发布地址</w:t>
      </w:r>
    </w:p>
    <w:p w14:paraId="72EBA85D">
      <w:pPr>
        <w:pStyle w:val="18"/>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四、获取招标文件</w:t>
      </w:r>
    </w:p>
    <w:p w14:paraId="0105FC5A">
      <w:pPr>
        <w:pStyle w:val="18"/>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日15:00-15:30（北京时间）。</w:t>
      </w:r>
    </w:p>
    <w:p w14:paraId="5132E6AE">
      <w:pPr>
        <w:pStyle w:val="18"/>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8"/>
        <w:widowControl/>
        <w:shd w:val="clear" w:color="auto" w:fill="FFFFFF"/>
        <w:spacing w:line="555" w:lineRule="atLeast"/>
        <w:ind w:firstLine="6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8"/>
        <w:widowControl/>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五、开标时间及地点</w:t>
      </w:r>
    </w:p>
    <w:p w14:paraId="77A88EB8">
      <w:pPr>
        <w:pStyle w:val="18"/>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日15：30分（北京时间）</w:t>
      </w:r>
    </w:p>
    <w:p w14:paraId="187817D1">
      <w:pPr>
        <w:pStyle w:val="18"/>
        <w:widowControl/>
        <w:shd w:val="clear" w:color="auto" w:fill="FFFFFF"/>
        <w:spacing w:line="555" w:lineRule="atLeast"/>
        <w:ind w:firstLine="560" w:firstLineChars="200"/>
        <w:rPr>
          <w:rStyle w:val="24"/>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8"/>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6"/>
          <w:rFonts w:hint="eastAsia" w:ascii="仿宋_GB2312" w:hAnsi="仿宋_GB2312" w:eastAsia="仿宋_GB2312" w:cs="仿宋_GB2312"/>
          <w:kern w:val="0"/>
          <w:sz w:val="28"/>
          <w:szCs w:val="28"/>
          <w:lang w:bidi="ar"/>
        </w:rPr>
        <w:t>pyxzyyzbb@126.com</w:t>
      </w:r>
      <w:r>
        <w:rPr>
          <w:rStyle w:val="26"/>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8"/>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8"/>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rFonts w:hint="eastAsia"/>
          <w:b/>
          <w:sz w:val="36"/>
          <w:szCs w:val="36"/>
          <w:lang w:val="en-US" w:eastAsia="zh-CN"/>
        </w:rPr>
      </w:pPr>
      <w:r>
        <w:rPr>
          <w:rFonts w:hint="eastAsia"/>
          <w:b/>
          <w:sz w:val="36"/>
          <w:szCs w:val="36"/>
          <w:lang w:val="en-US" w:eastAsia="zh-CN"/>
        </w:rPr>
        <w:t xml:space="preserve"> </w:t>
      </w:r>
    </w:p>
    <w:p w14:paraId="4AAAF2C8">
      <w:pPr>
        <w:pStyle w:val="6"/>
        <w:rPr>
          <w:rFonts w:hint="eastAsia"/>
          <w:b/>
          <w:sz w:val="36"/>
          <w:szCs w:val="36"/>
          <w:lang w:val="en-US" w:eastAsia="zh-CN"/>
        </w:rPr>
      </w:pPr>
    </w:p>
    <w:p w14:paraId="0ADFC64B">
      <w:pPr>
        <w:pStyle w:val="6"/>
        <w:rPr>
          <w:rFonts w:hint="eastAsia"/>
          <w:b/>
          <w:sz w:val="36"/>
          <w:szCs w:val="36"/>
          <w:lang w:val="en-US" w:eastAsia="zh-CN"/>
        </w:rPr>
      </w:pPr>
    </w:p>
    <w:p w14:paraId="3BB05536">
      <w:pPr>
        <w:pStyle w:val="6"/>
        <w:rPr>
          <w:rFonts w:hint="eastAsia"/>
          <w:b/>
          <w:sz w:val="36"/>
          <w:szCs w:val="36"/>
          <w:lang w:val="en-US" w:eastAsia="zh-CN"/>
        </w:rPr>
      </w:pPr>
    </w:p>
    <w:p w14:paraId="512B5DB2">
      <w:pPr>
        <w:pStyle w:val="6"/>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lang w:val="en-US" w:eastAsia="zh-CN"/>
              </w:rPr>
            </w:pPr>
            <w:r>
              <w:rPr>
                <w:rFonts w:hint="eastAsia" w:ascii="仿宋" w:hAnsi="仿宋" w:eastAsia="仿宋"/>
              </w:rPr>
              <w:t>项目</w:t>
            </w:r>
            <w:r>
              <w:rPr>
                <w:rFonts w:hint="eastAsia" w:ascii="仿宋" w:hAnsi="仿宋" w:eastAsia="仿宋" w:cs="Times New Roman"/>
              </w:rPr>
              <w:t>名称：病案室档案袋招标项目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32</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w:t>
            </w:r>
            <w:bookmarkStart w:id="7" w:name="_GoBack"/>
            <w:bookmarkEnd w:id="7"/>
            <w:r>
              <w:rPr>
                <w:rFonts w:hint="eastAsia" w:ascii="仿宋" w:hAnsi="仿宋" w:eastAsia="仿宋"/>
                <w:sz w:val="24"/>
                <w:lang w:val="en-US" w:eastAsia="zh-CN"/>
              </w:rPr>
              <w:t>3</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16000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s="Times New Roman"/>
                <w:color w:val="FF0000"/>
                <w:sz w:val="24"/>
              </w:rPr>
              <w:t>：</w:t>
            </w:r>
            <w:r>
              <w:rPr>
                <w:rFonts w:hint="eastAsia" w:ascii="仿宋" w:hAnsi="仿宋" w:eastAsia="仿宋" w:cs="Times New Roman"/>
                <w:color w:val="FF0000"/>
                <w:sz w:val="24"/>
                <w:lang w:val="en-US" w:eastAsia="zh-CN"/>
              </w:rPr>
              <w:t>验收合格后支付完毕。</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lang w:val="en-US" w:eastAsia="zh-CN"/>
              </w:rPr>
              <w:t>服务期：</w:t>
            </w:r>
            <w:r>
              <w:rPr>
                <w:rFonts w:hint="eastAsia" w:ascii="仿宋" w:hAnsi="仿宋" w:eastAsia="仿宋" w:cs="Times New Roman"/>
                <w:color w:val="FF0000"/>
                <w:sz w:val="24"/>
                <w:lang w:val="en-US" w:eastAsia="zh-CN"/>
              </w:rPr>
              <w:t>一年</w:t>
            </w:r>
          </w:p>
        </w:tc>
      </w:tr>
    </w:tbl>
    <w:p w14:paraId="1009BC1B">
      <w:pPr>
        <w:jc w:val="center"/>
        <w:rPr>
          <w:rFonts w:hint="eastAsia"/>
          <w:b/>
          <w:sz w:val="36"/>
          <w:szCs w:val="36"/>
        </w:rPr>
      </w:pPr>
    </w:p>
    <w:p w14:paraId="5C7C65B9">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9"/>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jc w:val="center"/>
        <w:rPr>
          <w:b/>
          <w:sz w:val="36"/>
          <w:szCs w:val="36"/>
        </w:rPr>
      </w:pPr>
      <w:r>
        <w:rPr>
          <w:rFonts w:hint="eastAsia"/>
          <w:b/>
          <w:sz w:val="36"/>
          <w:szCs w:val="36"/>
        </w:rPr>
        <w:t>三、服务标准及要求</w:t>
      </w:r>
    </w:p>
    <w:p w14:paraId="1A18E213">
      <w:pPr>
        <w:adjustRightInd w:val="0"/>
        <w:snapToGrid w:val="0"/>
        <w:spacing w:line="500" w:lineRule="exact"/>
        <w:jc w:val="center"/>
        <w:rPr>
          <w:rFonts w:hint="eastAsia"/>
          <w:b/>
          <w:sz w:val="36"/>
          <w:szCs w:val="36"/>
        </w:rPr>
      </w:pPr>
    </w:p>
    <w:p w14:paraId="7246E3B9">
      <w:pPr>
        <w:pStyle w:val="6"/>
        <w:widowControl w:val="0"/>
        <w:numPr>
          <w:ilvl w:val="0"/>
          <w:numId w:val="0"/>
        </w:numPr>
        <w:jc w:val="both"/>
        <w:rPr>
          <w:rFonts w:hint="eastAsia" w:cs="Times New Roman"/>
          <w:b/>
          <w:bCs w:val="0"/>
          <w:kern w:val="2"/>
          <w:sz w:val="28"/>
          <w:szCs w:val="28"/>
          <w:lang w:val="en-US" w:eastAsia="zh-CN" w:bidi="ar-SA"/>
        </w:rPr>
      </w:pPr>
      <w:r>
        <w:rPr>
          <w:rFonts w:hint="eastAsia" w:cs="Times New Roman"/>
          <w:b/>
          <w:bCs w:val="0"/>
          <w:kern w:val="2"/>
          <w:sz w:val="28"/>
          <w:szCs w:val="28"/>
          <w:lang w:val="en-US" w:eastAsia="zh-CN" w:bidi="ar-SA"/>
        </w:rPr>
        <w:t>参数要求：</w:t>
      </w:r>
    </w:p>
    <w:p w14:paraId="0E7E3D63">
      <w:pPr>
        <w:pStyle w:val="6"/>
        <w:widowControl w:val="0"/>
        <w:numPr>
          <w:ilvl w:val="0"/>
          <w:numId w:val="2"/>
        </w:numPr>
        <w:jc w:val="both"/>
        <w:rPr>
          <w:rFonts w:hint="eastAsia" w:cs="Times New Roman"/>
          <w:b/>
          <w:bCs w:val="0"/>
          <w:kern w:val="2"/>
          <w:sz w:val="28"/>
          <w:szCs w:val="28"/>
          <w:lang w:val="en-US" w:eastAsia="zh-CN" w:bidi="ar-SA"/>
        </w:rPr>
      </w:pPr>
      <w:r>
        <w:rPr>
          <w:rFonts w:hint="eastAsia" w:cs="Times New Roman"/>
          <w:b/>
          <w:bCs w:val="0"/>
          <w:kern w:val="2"/>
          <w:sz w:val="28"/>
          <w:szCs w:val="28"/>
          <w:lang w:val="en-US" w:eastAsia="zh-CN" w:bidi="ar-SA"/>
        </w:rPr>
        <w:t>产品名称：病案袋</w:t>
      </w:r>
    </w:p>
    <w:p w14:paraId="0D730E25">
      <w:pPr>
        <w:pStyle w:val="6"/>
        <w:widowControl w:val="0"/>
        <w:numPr>
          <w:ilvl w:val="0"/>
          <w:numId w:val="2"/>
        </w:numPr>
        <w:jc w:val="both"/>
        <w:rPr>
          <w:rFonts w:hint="default" w:cs="Times New Roman"/>
          <w:b/>
          <w:bCs w:val="0"/>
          <w:kern w:val="2"/>
          <w:sz w:val="28"/>
          <w:szCs w:val="28"/>
          <w:lang w:val="en-US" w:eastAsia="zh-CN" w:bidi="ar-SA"/>
        </w:rPr>
      </w:pPr>
      <w:r>
        <w:rPr>
          <w:rFonts w:hint="eastAsia" w:cs="Times New Roman"/>
          <w:b/>
          <w:bCs w:val="0"/>
          <w:kern w:val="2"/>
          <w:sz w:val="28"/>
          <w:szCs w:val="28"/>
          <w:lang w:val="en-US" w:eastAsia="zh-CN" w:bidi="ar-SA"/>
        </w:rPr>
        <w:t>数量：2万个</w:t>
      </w:r>
    </w:p>
    <w:p w14:paraId="55FAE032">
      <w:pPr>
        <w:pStyle w:val="6"/>
        <w:widowControl w:val="0"/>
        <w:numPr>
          <w:ilvl w:val="0"/>
          <w:numId w:val="2"/>
        </w:numPr>
        <w:jc w:val="both"/>
        <w:rPr>
          <w:rFonts w:hint="default" w:cs="Times New Roman"/>
          <w:b/>
          <w:bCs w:val="0"/>
          <w:kern w:val="2"/>
          <w:sz w:val="28"/>
          <w:szCs w:val="28"/>
          <w:lang w:val="en-US" w:eastAsia="zh-CN" w:bidi="ar-SA"/>
        </w:rPr>
      </w:pPr>
      <w:r>
        <w:rPr>
          <w:rFonts w:hint="eastAsia" w:cs="Times New Roman"/>
          <w:b/>
          <w:bCs w:val="0"/>
          <w:kern w:val="2"/>
          <w:sz w:val="28"/>
          <w:szCs w:val="28"/>
          <w:lang w:val="en-US" w:eastAsia="zh-CN" w:bidi="ar-SA"/>
        </w:rPr>
        <w:t>材质：竹浆牛皮纸</w:t>
      </w:r>
    </w:p>
    <w:p w14:paraId="72385C95">
      <w:pPr>
        <w:pStyle w:val="6"/>
        <w:widowControl w:val="0"/>
        <w:numPr>
          <w:ilvl w:val="0"/>
          <w:numId w:val="2"/>
        </w:numPr>
        <w:jc w:val="both"/>
        <w:rPr>
          <w:rFonts w:hint="default" w:cs="Times New Roman"/>
          <w:b/>
          <w:bCs w:val="0"/>
          <w:kern w:val="2"/>
          <w:sz w:val="28"/>
          <w:szCs w:val="28"/>
          <w:lang w:val="en-US" w:eastAsia="zh-CN" w:bidi="ar-SA"/>
        </w:rPr>
      </w:pPr>
      <w:r>
        <w:rPr>
          <w:rFonts w:hint="eastAsia" w:cs="Times New Roman"/>
          <w:b/>
          <w:bCs w:val="0"/>
          <w:kern w:val="2"/>
          <w:sz w:val="28"/>
          <w:szCs w:val="28"/>
          <w:lang w:val="en-US" w:eastAsia="zh-CN" w:bidi="ar-SA"/>
        </w:rPr>
        <w:t>重量：不低于250g（每平方米纸张的重量）</w:t>
      </w:r>
    </w:p>
    <w:p w14:paraId="5FA791C8">
      <w:pPr>
        <w:pStyle w:val="6"/>
        <w:widowControl w:val="0"/>
        <w:numPr>
          <w:ilvl w:val="0"/>
          <w:numId w:val="2"/>
        </w:numPr>
        <w:jc w:val="both"/>
        <w:rPr>
          <w:rFonts w:hint="default" w:cs="Times New Roman"/>
          <w:b/>
          <w:bCs w:val="0"/>
          <w:kern w:val="2"/>
          <w:sz w:val="28"/>
          <w:szCs w:val="28"/>
          <w:lang w:val="en-US" w:eastAsia="zh-CN" w:bidi="ar-SA"/>
        </w:rPr>
      </w:pPr>
      <w:r>
        <w:rPr>
          <w:rFonts w:hint="eastAsia" w:cs="Times New Roman"/>
          <w:b/>
          <w:bCs w:val="0"/>
          <w:kern w:val="2"/>
          <w:sz w:val="28"/>
          <w:szCs w:val="28"/>
          <w:lang w:val="en-US" w:eastAsia="zh-CN" w:bidi="ar-SA"/>
        </w:rPr>
        <w:t>尺寸：长32cm✖宽23cm</w:t>
      </w:r>
    </w:p>
    <w:p w14:paraId="086B7659">
      <w:pPr>
        <w:pStyle w:val="6"/>
        <w:widowControl w:val="0"/>
        <w:numPr>
          <w:ilvl w:val="0"/>
          <w:numId w:val="2"/>
        </w:numPr>
        <w:jc w:val="both"/>
        <w:rPr>
          <w:rFonts w:hint="default" w:cs="Times New Roman"/>
          <w:b/>
          <w:bCs w:val="0"/>
          <w:kern w:val="2"/>
          <w:sz w:val="28"/>
          <w:szCs w:val="28"/>
          <w:lang w:val="en-US" w:eastAsia="zh-CN" w:bidi="ar-SA"/>
        </w:rPr>
      </w:pPr>
      <w:r>
        <w:rPr>
          <w:rFonts w:hint="eastAsia" w:cs="Times New Roman"/>
          <w:b/>
          <w:bCs w:val="0"/>
          <w:kern w:val="2"/>
          <w:sz w:val="28"/>
          <w:szCs w:val="28"/>
          <w:lang w:val="en-US" w:eastAsia="zh-CN" w:bidi="ar-SA"/>
        </w:rPr>
        <w:t>其他要求：病案袋左上角或右上角多出一块5cm✖5cm的纸片</w:t>
      </w:r>
    </w:p>
    <w:p w14:paraId="2D09266A">
      <w:pPr>
        <w:pStyle w:val="6"/>
        <w:rPr>
          <w:rFonts w:hint="eastAsia"/>
          <w:b/>
          <w:sz w:val="36"/>
          <w:szCs w:val="36"/>
        </w:rPr>
      </w:pPr>
    </w:p>
    <w:p w14:paraId="62FD528C">
      <w:pPr>
        <w:pStyle w:val="6"/>
        <w:rPr>
          <w:rFonts w:hint="eastAsia"/>
          <w:b/>
          <w:sz w:val="36"/>
          <w:szCs w:val="36"/>
        </w:rPr>
      </w:pPr>
    </w:p>
    <w:p w14:paraId="5361BBFF">
      <w:pPr>
        <w:pStyle w:val="6"/>
        <w:rPr>
          <w:rFonts w:hint="eastAsia"/>
          <w:b/>
          <w:sz w:val="36"/>
          <w:szCs w:val="36"/>
        </w:rPr>
      </w:pPr>
    </w:p>
    <w:p w14:paraId="370D30CB">
      <w:pPr>
        <w:pStyle w:val="6"/>
        <w:rPr>
          <w:rFonts w:hint="eastAsia"/>
          <w:b/>
          <w:sz w:val="36"/>
          <w:szCs w:val="36"/>
        </w:rPr>
      </w:pPr>
    </w:p>
    <w:p w14:paraId="7418C750">
      <w:pPr>
        <w:pStyle w:val="6"/>
        <w:rPr>
          <w:rFonts w:hint="eastAsia"/>
          <w:b/>
          <w:sz w:val="36"/>
          <w:szCs w:val="36"/>
        </w:rPr>
      </w:pPr>
    </w:p>
    <w:p w14:paraId="1EB869AA">
      <w:pPr>
        <w:pStyle w:val="6"/>
        <w:rPr>
          <w:rFonts w:hint="eastAsia"/>
          <w:b/>
          <w:sz w:val="36"/>
          <w:szCs w:val="36"/>
        </w:rPr>
      </w:pPr>
    </w:p>
    <w:p w14:paraId="6E847126">
      <w:pPr>
        <w:pStyle w:val="6"/>
        <w:rPr>
          <w:rFonts w:hint="eastAsia"/>
          <w:b/>
          <w:sz w:val="36"/>
          <w:szCs w:val="36"/>
        </w:rPr>
      </w:pPr>
    </w:p>
    <w:p w14:paraId="177E45ED">
      <w:pPr>
        <w:pStyle w:val="6"/>
        <w:rPr>
          <w:rFonts w:hint="eastAsia"/>
          <w:b/>
          <w:sz w:val="36"/>
          <w:szCs w:val="36"/>
        </w:rPr>
      </w:pPr>
    </w:p>
    <w:p w14:paraId="24A484B4">
      <w:pPr>
        <w:pStyle w:val="6"/>
        <w:rPr>
          <w:rFonts w:hint="eastAsia"/>
          <w:b/>
          <w:sz w:val="36"/>
          <w:szCs w:val="36"/>
        </w:rPr>
      </w:pPr>
    </w:p>
    <w:p w14:paraId="33EB3A92">
      <w:pPr>
        <w:pStyle w:val="6"/>
        <w:rPr>
          <w:rFonts w:hint="eastAsia"/>
          <w:b/>
          <w:sz w:val="36"/>
          <w:szCs w:val="36"/>
        </w:rPr>
      </w:pPr>
    </w:p>
    <w:p w14:paraId="33DF8270">
      <w:pPr>
        <w:pStyle w:val="6"/>
        <w:rPr>
          <w:rFonts w:hint="eastAsia"/>
          <w:b/>
          <w:sz w:val="36"/>
          <w:szCs w:val="36"/>
        </w:rPr>
      </w:pPr>
    </w:p>
    <w:p w14:paraId="34610143">
      <w:pPr>
        <w:pStyle w:val="6"/>
        <w:ind w:left="0" w:leftChars="0" w:firstLine="0" w:firstLineChars="0"/>
        <w:rPr>
          <w:rFonts w:hint="eastAsia"/>
          <w:b/>
          <w:sz w:val="36"/>
          <w:szCs w:val="36"/>
        </w:rPr>
      </w:pPr>
    </w:p>
    <w:p w14:paraId="5447DE9C">
      <w:pPr>
        <w:adjustRightInd w:val="0"/>
        <w:snapToGrid w:val="0"/>
        <w:spacing w:line="500" w:lineRule="exact"/>
        <w:jc w:val="both"/>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3"/>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0"/>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8"/>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741861C0">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1"/>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7450"/>
      </w:tblGrid>
      <w:tr w14:paraId="7597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278B47A4">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2" w:type="pct"/>
            <w:tcBorders>
              <w:top w:val="single" w:color="auto" w:sz="4" w:space="0"/>
              <w:left w:val="single" w:color="auto" w:sz="4" w:space="0"/>
              <w:bottom w:val="single" w:color="auto" w:sz="4" w:space="0"/>
              <w:right w:val="single" w:color="auto" w:sz="4" w:space="0"/>
            </w:tcBorders>
            <w:noWrap w:val="0"/>
            <w:vAlign w:val="center"/>
          </w:tcPr>
          <w:p w14:paraId="67795723">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2CF3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1065D4CB">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投标报价</w:t>
            </w:r>
          </w:p>
          <w:p w14:paraId="2A871037">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（30分）</w:t>
            </w:r>
          </w:p>
        </w:tc>
        <w:tc>
          <w:tcPr>
            <w:tcW w:w="4252" w:type="pct"/>
            <w:tcBorders>
              <w:top w:val="single" w:color="auto" w:sz="4" w:space="0"/>
              <w:left w:val="single" w:color="auto" w:sz="4" w:space="0"/>
              <w:bottom w:val="single" w:color="auto" w:sz="4" w:space="0"/>
              <w:right w:val="single" w:color="auto" w:sz="4" w:space="0"/>
            </w:tcBorders>
            <w:noWrap w:val="0"/>
            <w:vAlign w:val="top"/>
          </w:tcPr>
          <w:p w14:paraId="2551882F">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007A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362F19F0">
            <w:pPr>
              <w:snapToGrid w:val="0"/>
              <w:spacing w:line="360" w:lineRule="auto"/>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技术参数（45分）</w:t>
            </w:r>
          </w:p>
        </w:tc>
        <w:tc>
          <w:tcPr>
            <w:tcW w:w="4252" w:type="pct"/>
            <w:tcBorders>
              <w:top w:val="single" w:color="auto" w:sz="4" w:space="0"/>
              <w:left w:val="single" w:color="auto" w:sz="4" w:space="0"/>
              <w:bottom w:val="single" w:color="auto" w:sz="4" w:space="0"/>
              <w:right w:val="single" w:color="auto" w:sz="4" w:space="0"/>
            </w:tcBorders>
            <w:noWrap w:val="0"/>
            <w:vAlign w:val="top"/>
          </w:tcPr>
          <w:p w14:paraId="6C3FE4A6">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0713FD6A">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各项要求全部满足招标文件要求的得满分；与招标文件要求有非实质性负偏离的（以投标文件技术规格偏离表载明的为准），有一项扣10分，扣完为止，最高得45分。</w:t>
            </w:r>
          </w:p>
        </w:tc>
      </w:tr>
      <w:tr w14:paraId="082C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5B9003FF">
            <w:pPr>
              <w:snapToGrid w:val="0"/>
              <w:spacing w:line="360" w:lineRule="auto"/>
              <w:rPr>
                <w:rFonts w:hint="default"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售后服务方案（5分）</w:t>
            </w:r>
          </w:p>
        </w:tc>
        <w:tc>
          <w:tcPr>
            <w:tcW w:w="4252" w:type="pct"/>
            <w:tcBorders>
              <w:top w:val="single" w:color="auto" w:sz="4" w:space="0"/>
              <w:left w:val="single" w:color="auto" w:sz="4" w:space="0"/>
              <w:bottom w:val="single" w:color="auto" w:sz="4" w:space="0"/>
              <w:right w:val="single" w:color="auto" w:sz="4" w:space="0"/>
            </w:tcBorders>
            <w:noWrap w:val="0"/>
            <w:vAlign w:val="center"/>
          </w:tcPr>
          <w:p w14:paraId="293BB429">
            <w:pPr>
              <w:snapToGrid w:val="0"/>
              <w:spacing w:line="360" w:lineRule="auto"/>
              <w:rPr>
                <w:rFonts w:hint="default"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根据公司承诺的售后服务方案打分。售后服务方案可行的得5分，售后服务方案一般的得3分，售后服务方案较差的得1分，不提供的不得分，</w:t>
            </w:r>
            <w:r>
              <w:rPr>
                <w:rFonts w:hint="eastAsia" w:ascii="仿宋" w:hAnsi="仿宋" w:eastAsia="仿宋"/>
                <w:color w:val="000000"/>
                <w:spacing w:val="1"/>
                <w:kern w:val="0"/>
                <w:sz w:val="24"/>
                <w:lang w:val="en-US" w:eastAsia="zh-CN"/>
              </w:rPr>
              <w:t>最高得5分</w:t>
            </w:r>
            <w:r>
              <w:rPr>
                <w:rFonts w:hint="eastAsia" w:ascii="仿宋" w:hAnsi="仿宋" w:eastAsia="仿宋"/>
                <w:spacing w:val="1"/>
                <w:kern w:val="0"/>
                <w:sz w:val="24"/>
                <w:lang w:val="en-US" w:eastAsia="zh-CN"/>
              </w:rPr>
              <w:t>。</w:t>
            </w:r>
          </w:p>
        </w:tc>
      </w:tr>
      <w:tr w14:paraId="4134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36DE3123">
            <w:pPr>
              <w:snapToGrid w:val="0"/>
              <w:spacing w:line="360" w:lineRule="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lang w:val="en-US" w:eastAsia="zh-CN"/>
              </w:rPr>
              <w:t>公司业绩（10分）</w:t>
            </w:r>
          </w:p>
        </w:tc>
        <w:tc>
          <w:tcPr>
            <w:tcW w:w="4252" w:type="pct"/>
            <w:tcBorders>
              <w:top w:val="single" w:color="auto" w:sz="4" w:space="0"/>
              <w:left w:val="single" w:color="auto" w:sz="4" w:space="0"/>
              <w:bottom w:val="single" w:color="auto" w:sz="4" w:space="0"/>
              <w:right w:val="single" w:color="auto" w:sz="4" w:space="0"/>
            </w:tcBorders>
            <w:noWrap w:val="0"/>
            <w:vAlign w:val="center"/>
          </w:tcPr>
          <w:p w14:paraId="35406D16">
            <w:pPr>
              <w:snapToGrid w:val="0"/>
              <w:spacing w:line="360" w:lineRule="auto"/>
              <w:rPr>
                <w:rFonts w:hint="default"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投标人具有2022年1月1日以来类似袋子的销售业绩，签订合同1份得5分，最高得10分。</w:t>
            </w:r>
          </w:p>
        </w:tc>
      </w:tr>
      <w:tr w14:paraId="1406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7" w:type="pct"/>
            <w:tcBorders>
              <w:top w:val="single" w:color="auto" w:sz="4" w:space="0"/>
              <w:left w:val="single" w:color="auto" w:sz="4" w:space="0"/>
              <w:bottom w:val="single" w:color="auto" w:sz="4" w:space="0"/>
              <w:right w:val="single" w:color="auto" w:sz="4" w:space="0"/>
            </w:tcBorders>
            <w:noWrap w:val="0"/>
            <w:vAlign w:val="center"/>
          </w:tcPr>
          <w:p w14:paraId="3C6B1AD3">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样品查看（10分）</w:t>
            </w:r>
          </w:p>
          <w:p w14:paraId="3D990C68">
            <w:pPr>
              <w:autoSpaceDE w:val="0"/>
              <w:autoSpaceDN w:val="0"/>
              <w:adjustRightInd w:val="0"/>
              <w:ind w:left="136" w:leftChars="65" w:right="97" w:rightChars="0" w:firstLine="242" w:firstLineChars="100"/>
              <w:rPr>
                <w:rFonts w:hint="eastAsia" w:ascii="仿宋" w:hAnsi="仿宋" w:eastAsia="仿宋"/>
                <w:spacing w:val="1"/>
                <w:kern w:val="0"/>
                <w:sz w:val="24"/>
                <w:lang w:val="en-US" w:eastAsia="zh-CN"/>
              </w:rPr>
            </w:pPr>
          </w:p>
        </w:tc>
        <w:tc>
          <w:tcPr>
            <w:tcW w:w="4252" w:type="pct"/>
            <w:tcBorders>
              <w:top w:val="single" w:color="auto" w:sz="4" w:space="0"/>
              <w:left w:val="single" w:color="auto" w:sz="4" w:space="0"/>
              <w:bottom w:val="single" w:color="auto" w:sz="4" w:space="0"/>
              <w:right w:val="single" w:color="auto" w:sz="4" w:space="0"/>
            </w:tcBorders>
            <w:noWrap w:val="0"/>
            <w:vAlign w:val="center"/>
          </w:tcPr>
          <w:p w14:paraId="4F392AA9">
            <w:pPr>
              <w:keepNext w:val="0"/>
              <w:keepLines w:val="0"/>
              <w:pageBreakBefore w:val="0"/>
              <w:kinsoku/>
              <w:wordWrap/>
              <w:overflowPunct/>
              <w:topLinePunct w:val="0"/>
              <w:autoSpaceDE w:val="0"/>
              <w:autoSpaceDN w:val="0"/>
              <w:bidi w:val="0"/>
              <w:adjustRightInd w:val="0"/>
              <w:spacing w:line="360" w:lineRule="auto"/>
              <w:ind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根据产品的质量、材质等级，现场对投标样品进行对比，质量、材质等级高的得8-10分，质量、材质等级较高的得5-8分、质量、材质等级一般的得0-5分，质量、材质等级较差的不得分。备注：样品质量、材质等级及得分根据评委现场对样品的评定进行确定。</w:t>
            </w:r>
          </w:p>
        </w:tc>
      </w:tr>
    </w:tbl>
    <w:p w14:paraId="6AEAF164">
      <w:pPr>
        <w:pStyle w:val="20"/>
        <w:ind w:left="0" w:leftChars="0" w:firstLine="0" w:firstLineChars="0"/>
        <w:rPr>
          <w:rFonts w:hint="eastAsia" w:ascii="宋体" w:hAnsi="宋体"/>
          <w:b/>
          <w:bCs/>
          <w:sz w:val="36"/>
          <w:szCs w:val="36"/>
          <w:lang w:eastAsia="zh-CN"/>
        </w:rPr>
      </w:pPr>
    </w:p>
    <w:p w14:paraId="422BC1CB">
      <w:pPr>
        <w:jc w:val="both"/>
        <w:rPr>
          <w:rFonts w:hint="eastAsia" w:ascii="宋体" w:hAnsi="宋体"/>
          <w:b/>
          <w:bCs/>
          <w:sz w:val="36"/>
          <w:szCs w:val="36"/>
        </w:rPr>
      </w:pPr>
    </w:p>
    <w:p w14:paraId="62FE76B1">
      <w:pPr>
        <w:jc w:val="center"/>
        <w:rPr>
          <w:rFonts w:hint="eastAsia" w:ascii="宋体" w:hAnsi="宋体"/>
          <w:b/>
          <w:bCs/>
          <w:sz w:val="36"/>
          <w:szCs w:val="36"/>
          <w:lang w:eastAsia="zh-CN"/>
        </w:rPr>
      </w:pPr>
    </w:p>
    <w:p w14:paraId="682EF628">
      <w:pPr>
        <w:jc w:val="center"/>
        <w:rPr>
          <w:rFonts w:hint="eastAsia" w:ascii="宋体" w:hAnsi="宋体"/>
          <w:b/>
          <w:bCs/>
          <w:sz w:val="36"/>
          <w:szCs w:val="36"/>
          <w:lang w:eastAsia="zh-CN"/>
        </w:rPr>
      </w:pPr>
    </w:p>
    <w:p w14:paraId="7C2822F2">
      <w:pPr>
        <w:jc w:val="center"/>
        <w:rPr>
          <w:rFonts w:hint="eastAsia" w:ascii="宋体" w:hAnsi="宋体"/>
          <w:b/>
          <w:bCs/>
          <w:sz w:val="36"/>
          <w:szCs w:val="36"/>
          <w:lang w:eastAsia="zh-CN"/>
        </w:rPr>
      </w:pPr>
    </w:p>
    <w:p w14:paraId="072E42A8">
      <w:pPr>
        <w:jc w:val="center"/>
        <w:rPr>
          <w:rFonts w:hint="eastAsia" w:ascii="宋体" w:hAnsi="宋体"/>
          <w:b/>
          <w:bCs/>
          <w:sz w:val="36"/>
          <w:szCs w:val="36"/>
          <w:lang w:eastAsia="zh-CN"/>
        </w:rPr>
      </w:pPr>
    </w:p>
    <w:p w14:paraId="7A2AC359">
      <w:pPr>
        <w:jc w:val="center"/>
        <w:rPr>
          <w:rFonts w:hint="eastAsia" w:ascii="宋体" w:hAnsi="宋体"/>
          <w:b/>
          <w:bCs/>
          <w:sz w:val="36"/>
          <w:szCs w:val="36"/>
          <w:lang w:eastAsia="zh-CN"/>
        </w:rPr>
      </w:pPr>
    </w:p>
    <w:p w14:paraId="2FAD5129">
      <w:pPr>
        <w:jc w:val="center"/>
        <w:rPr>
          <w:rFonts w:hint="eastAsia" w:ascii="宋体" w:hAnsi="宋体"/>
          <w:b/>
          <w:bCs/>
          <w:sz w:val="36"/>
          <w:szCs w:val="36"/>
          <w:lang w:eastAsia="zh-CN"/>
        </w:rPr>
      </w:pPr>
    </w:p>
    <w:p w14:paraId="6FF0FFFD">
      <w:pPr>
        <w:jc w:val="center"/>
        <w:rPr>
          <w:rFonts w:hint="eastAsia" w:ascii="宋体" w:hAnsi="宋体"/>
          <w:b/>
          <w:bCs/>
          <w:sz w:val="36"/>
          <w:szCs w:val="36"/>
          <w:lang w:eastAsia="zh-CN"/>
        </w:rPr>
      </w:pPr>
    </w:p>
    <w:p w14:paraId="73D5E96E">
      <w:pPr>
        <w:jc w:val="center"/>
        <w:rPr>
          <w:rFonts w:hint="eastAsia" w:ascii="宋体" w:hAnsi="宋体"/>
          <w:b/>
          <w:bCs/>
          <w:sz w:val="36"/>
          <w:szCs w:val="36"/>
          <w:lang w:eastAsia="zh-CN"/>
        </w:rPr>
      </w:pPr>
    </w:p>
    <w:p w14:paraId="798676DA">
      <w:pPr>
        <w:jc w:val="center"/>
        <w:rPr>
          <w:rFonts w:hint="eastAsia" w:ascii="宋体" w:hAnsi="宋体"/>
          <w:b/>
          <w:bCs/>
          <w:sz w:val="36"/>
          <w:szCs w:val="36"/>
          <w:lang w:eastAsia="zh-CN"/>
        </w:rPr>
      </w:pPr>
    </w:p>
    <w:p w14:paraId="2E5C0F79">
      <w:pPr>
        <w:jc w:val="center"/>
        <w:rPr>
          <w:rFonts w:hint="eastAsia" w:ascii="宋体" w:hAnsi="宋体"/>
          <w:b/>
          <w:bCs/>
          <w:sz w:val="36"/>
          <w:szCs w:val="36"/>
          <w:lang w:eastAsia="zh-CN"/>
        </w:rPr>
      </w:pPr>
    </w:p>
    <w:p w14:paraId="5D4AF367">
      <w:pPr>
        <w:jc w:val="center"/>
        <w:rPr>
          <w:rFonts w:hint="eastAsia" w:ascii="宋体" w:hAnsi="宋体"/>
          <w:b/>
          <w:bCs/>
          <w:sz w:val="36"/>
          <w:szCs w:val="36"/>
          <w:lang w:eastAsia="zh-CN"/>
        </w:rPr>
      </w:pPr>
    </w:p>
    <w:p w14:paraId="43D892ED">
      <w:pPr>
        <w:jc w:val="center"/>
        <w:rPr>
          <w:rFonts w:hint="eastAsia" w:ascii="宋体" w:hAnsi="宋体"/>
          <w:b/>
          <w:bCs/>
          <w:sz w:val="36"/>
          <w:szCs w:val="36"/>
          <w:lang w:eastAsia="zh-CN"/>
        </w:rPr>
      </w:pPr>
    </w:p>
    <w:p w14:paraId="6D8EC5BF">
      <w:pPr>
        <w:jc w:val="center"/>
        <w:rPr>
          <w:rFonts w:hint="eastAsia" w:ascii="宋体" w:hAnsi="宋体"/>
          <w:b/>
          <w:bCs/>
          <w:sz w:val="36"/>
          <w:szCs w:val="36"/>
          <w:lang w:eastAsia="zh-CN"/>
        </w:rPr>
      </w:pPr>
    </w:p>
    <w:p w14:paraId="26375720">
      <w:pPr>
        <w:jc w:val="center"/>
        <w:rPr>
          <w:rFonts w:hint="eastAsia" w:ascii="宋体" w:hAnsi="宋体"/>
          <w:b/>
          <w:bCs/>
          <w:sz w:val="36"/>
          <w:szCs w:val="36"/>
          <w:lang w:eastAsia="zh-CN"/>
        </w:rPr>
      </w:pPr>
    </w:p>
    <w:p w14:paraId="63BE002A">
      <w:pPr>
        <w:jc w:val="center"/>
        <w:rPr>
          <w:rFonts w:hint="eastAsia" w:ascii="宋体" w:hAnsi="宋体"/>
          <w:b/>
          <w:bCs/>
          <w:sz w:val="36"/>
          <w:szCs w:val="36"/>
          <w:lang w:eastAsia="zh-CN"/>
        </w:rPr>
      </w:pPr>
    </w:p>
    <w:p w14:paraId="63875918">
      <w:pPr>
        <w:jc w:val="center"/>
        <w:rPr>
          <w:rFonts w:hint="eastAsia" w:ascii="宋体" w:hAnsi="宋体"/>
          <w:b/>
          <w:bCs/>
          <w:sz w:val="36"/>
          <w:szCs w:val="36"/>
          <w:lang w:eastAsia="zh-CN"/>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58FB1E1E">
      <w:pPr>
        <w:spacing w:line="360" w:lineRule="auto"/>
        <w:jc w:val="center"/>
        <w:rPr>
          <w:rFonts w:hint="eastAsia" w:ascii="宋体" w:hAnsi="宋体"/>
          <w:b/>
          <w:bCs/>
          <w:sz w:val="36"/>
          <w:szCs w:val="36"/>
        </w:rPr>
      </w:pPr>
    </w:p>
    <w:p w14:paraId="02F6255E">
      <w:pPr>
        <w:jc w:val="center"/>
        <w:rPr>
          <w:rFonts w:hint="eastAsia" w:ascii="仿宋" w:hAnsi="仿宋" w:eastAsia="仿宋" w:cs="Times New Roman"/>
          <w:b/>
          <w:bCs/>
          <w:sz w:val="44"/>
          <w:szCs w:val="44"/>
          <w:lang w:val="en-US" w:eastAsia="zh-CN"/>
        </w:rPr>
      </w:pPr>
      <w:r>
        <w:rPr>
          <w:rFonts w:hint="eastAsia" w:ascii="仿宋" w:hAnsi="仿宋" w:eastAsia="仿宋" w:cs="Times New Roman"/>
          <w:b/>
          <w:bCs/>
          <w:sz w:val="44"/>
          <w:szCs w:val="44"/>
          <w:lang w:val="en-US" w:eastAsia="zh-CN"/>
        </w:rPr>
        <w:t>档案袋供货合同</w:t>
      </w:r>
    </w:p>
    <w:p w14:paraId="347C45C3">
      <w:pPr>
        <w:wordWrap w:val="0"/>
        <w:jc w:val="right"/>
        <w:rPr>
          <w:rFonts w:hint="eastAsia" w:asciiTheme="majorAscii" w:hAnsiTheme="majorAscii" w:eastAsiaTheme="minorEastAsia"/>
          <w:sz w:val="28"/>
          <w:szCs w:val="28"/>
          <w:lang w:val="en-US" w:eastAsia="zh-CN"/>
        </w:rPr>
      </w:pPr>
      <w:r>
        <w:rPr>
          <w:rFonts w:hint="eastAsia" w:asciiTheme="majorAscii" w:hAnsiTheme="majorAscii"/>
          <w:sz w:val="28"/>
          <w:szCs w:val="28"/>
          <w:lang w:val="en-US" w:eastAsia="zh-CN"/>
        </w:rPr>
        <w:t xml:space="preserve"> </w:t>
      </w:r>
    </w:p>
    <w:p w14:paraId="089F45DE">
      <w:pPr>
        <w:spacing w:line="300" w:lineRule="auto"/>
        <w:rPr>
          <w:rFonts w:hint="default" w:asciiTheme="majorAscii" w:hAnsiTheme="majorAscii" w:eastAsiaTheme="minorEastAsia"/>
          <w:sz w:val="28"/>
          <w:szCs w:val="28"/>
          <w:lang w:val="en-US" w:eastAsia="zh-CN"/>
        </w:rPr>
      </w:pPr>
      <w:r>
        <w:rPr>
          <w:rFonts w:hint="default" w:asciiTheme="majorAscii" w:hAnsiTheme="majorAscii"/>
          <w:sz w:val="28"/>
          <w:szCs w:val="28"/>
        </w:rPr>
        <w:t>甲方：</w:t>
      </w:r>
    </w:p>
    <w:p w14:paraId="5B8E60D9">
      <w:pPr>
        <w:keepNext w:val="0"/>
        <w:keepLines w:val="0"/>
        <w:widowControl/>
        <w:suppressLineNumbers w:val="0"/>
        <w:jc w:val="left"/>
        <w:rPr>
          <w:rFonts w:hint="default" w:asciiTheme="majorAscii" w:hAnsiTheme="majorAscii" w:eastAsiaTheme="minorEastAsia"/>
          <w:sz w:val="28"/>
          <w:szCs w:val="28"/>
          <w:lang w:val="en-US" w:eastAsia="zh-CN"/>
        </w:rPr>
      </w:pPr>
      <w:r>
        <w:rPr>
          <w:rFonts w:hint="default" w:asciiTheme="majorAscii" w:hAnsiTheme="majorAscii"/>
          <w:sz w:val="28"/>
          <w:szCs w:val="28"/>
        </w:rPr>
        <w:t>乙方：</w:t>
      </w:r>
    </w:p>
    <w:p w14:paraId="542875B1">
      <w:pPr>
        <w:spacing w:line="300" w:lineRule="auto"/>
        <w:rPr>
          <w:rFonts w:hint="default" w:asciiTheme="majorAscii" w:hAnsiTheme="majorAscii"/>
          <w:sz w:val="28"/>
          <w:szCs w:val="28"/>
        </w:rPr>
      </w:pPr>
      <w:r>
        <w:rPr>
          <w:rFonts w:hint="default" w:asciiTheme="majorAscii" w:hAnsiTheme="majorAscii"/>
          <w:sz w:val="28"/>
          <w:szCs w:val="28"/>
        </w:rPr>
        <w:t>双方根据《合同法》及相关规定，经协商一致，签订本合同。</w:t>
      </w:r>
    </w:p>
    <w:p w14:paraId="6C8CC54C">
      <w:pPr>
        <w:pStyle w:val="31"/>
        <w:numPr>
          <w:ilvl w:val="0"/>
          <w:numId w:val="4"/>
        </w:numPr>
        <w:spacing w:line="300" w:lineRule="auto"/>
        <w:ind w:firstLine="0" w:firstLineChars="0"/>
        <w:rPr>
          <w:rFonts w:hint="eastAsia" w:eastAsia="黑体" w:asciiTheme="majorAscii" w:hAnsiTheme="majorAscii"/>
          <w:b/>
          <w:bCs/>
          <w:sz w:val="28"/>
          <w:szCs w:val="28"/>
          <w:lang w:val="en-US" w:eastAsia="zh-CN"/>
        </w:rPr>
      </w:pPr>
      <w:r>
        <w:rPr>
          <w:rFonts w:hint="eastAsia" w:eastAsia="黑体" w:asciiTheme="majorAscii" w:hAnsiTheme="majorAscii"/>
          <w:b/>
          <w:bCs/>
          <w:sz w:val="28"/>
          <w:szCs w:val="28"/>
          <w:lang w:val="en-US" w:eastAsia="zh-CN"/>
        </w:rPr>
        <w:t>服务范围</w:t>
      </w:r>
    </w:p>
    <w:p w14:paraId="1C25CDD4">
      <w:pPr>
        <w:pStyle w:val="31"/>
        <w:adjustRightInd w:val="0"/>
        <w:snapToGrid w:val="0"/>
        <w:spacing w:line="300" w:lineRule="auto"/>
        <w:ind w:left="297" w:firstLine="0" w:firstLineChars="0"/>
        <w:rPr>
          <w:rFonts w:hint="eastAsia" w:cs="宋体" w:asciiTheme="majorAscii" w:hAnsiTheme="majorAscii"/>
          <w:color w:val="000000"/>
          <w:kern w:val="0"/>
          <w:sz w:val="28"/>
          <w:szCs w:val="28"/>
          <w:lang w:val="en-US" w:eastAsia="zh-CN" w:bidi="ar"/>
        </w:rPr>
      </w:pPr>
      <w:r>
        <w:rPr>
          <w:rFonts w:hint="eastAsia" w:cs="宋体" w:asciiTheme="majorAscii" w:hAnsiTheme="majorAscii"/>
          <w:color w:val="000000"/>
          <w:kern w:val="0"/>
          <w:sz w:val="28"/>
          <w:szCs w:val="28"/>
          <w:lang w:val="en-US" w:eastAsia="zh-CN" w:bidi="ar"/>
        </w:rPr>
        <w:t>1、病案袋项目。</w:t>
      </w:r>
    </w:p>
    <w:p w14:paraId="36512B7D">
      <w:pPr>
        <w:pStyle w:val="31"/>
        <w:adjustRightInd w:val="0"/>
        <w:snapToGrid w:val="0"/>
        <w:spacing w:line="300" w:lineRule="auto"/>
        <w:ind w:left="297" w:firstLine="0" w:firstLineChars="0"/>
        <w:rPr>
          <w:rFonts w:hint="default" w:cs="宋体" w:asciiTheme="majorAscii" w:hAnsiTheme="majorAscii"/>
          <w:color w:val="000000"/>
          <w:kern w:val="0"/>
          <w:sz w:val="28"/>
          <w:szCs w:val="28"/>
          <w:lang w:val="en-US" w:eastAsia="zh-CN" w:bidi="ar"/>
        </w:rPr>
      </w:pPr>
      <w:r>
        <w:rPr>
          <w:rFonts w:hint="eastAsia" w:cs="宋体" w:asciiTheme="majorAscii" w:hAnsiTheme="majorAscii"/>
          <w:color w:val="000000"/>
          <w:kern w:val="0"/>
          <w:sz w:val="28"/>
          <w:szCs w:val="28"/>
          <w:lang w:val="en-US" w:eastAsia="zh-CN" w:bidi="ar"/>
        </w:rPr>
        <w:t>2、物资配送，根据医院相关科室指定地点配送。</w:t>
      </w:r>
    </w:p>
    <w:p w14:paraId="6BEC40B4">
      <w:pPr>
        <w:pStyle w:val="3"/>
        <w:jc w:val="both"/>
        <w:rPr>
          <w:rFonts w:hint="default" w:eastAsia="黑体" w:asciiTheme="majorAscii" w:hAnsiTheme="majorAscii"/>
          <w:b/>
          <w:bCs/>
          <w:sz w:val="28"/>
          <w:szCs w:val="28"/>
        </w:rPr>
      </w:pPr>
      <w:r>
        <w:rPr>
          <w:rFonts w:hint="eastAsia" w:eastAsia="黑体" w:asciiTheme="majorAscii" w:hAnsiTheme="majorAscii"/>
          <w:b/>
          <w:bCs/>
          <w:sz w:val="28"/>
          <w:szCs w:val="28"/>
          <w:lang w:val="en-US" w:eastAsia="zh-CN"/>
        </w:rPr>
        <w:t>二、</w:t>
      </w:r>
      <w:r>
        <w:rPr>
          <w:rFonts w:hint="default" w:eastAsia="黑体" w:asciiTheme="majorAscii" w:hAnsiTheme="majorAscii"/>
          <w:b/>
          <w:bCs/>
          <w:sz w:val="28"/>
          <w:szCs w:val="28"/>
        </w:rPr>
        <w:t>交货及验收</w:t>
      </w:r>
    </w:p>
    <w:p w14:paraId="587E0C8C">
      <w:pPr>
        <w:pStyle w:val="31"/>
        <w:adjustRightInd w:val="0"/>
        <w:snapToGrid w:val="0"/>
        <w:spacing w:line="300" w:lineRule="auto"/>
        <w:ind w:left="297" w:firstLine="0" w:firstLineChars="0"/>
        <w:rPr>
          <w:rFonts w:hint="default" w:asciiTheme="majorAscii" w:hAnsiTheme="majorAscii"/>
          <w:sz w:val="28"/>
          <w:szCs w:val="28"/>
        </w:rPr>
      </w:pPr>
      <w:r>
        <w:rPr>
          <w:rFonts w:hint="default" w:asciiTheme="majorAscii" w:hAnsiTheme="majorAscii"/>
          <w:sz w:val="28"/>
          <w:szCs w:val="28"/>
        </w:rPr>
        <w:t>1、交货时间：合同签订后</w:t>
      </w:r>
      <w:r>
        <w:rPr>
          <w:rFonts w:hint="default" w:asciiTheme="majorAscii" w:hAnsiTheme="majorAscii"/>
          <w:sz w:val="28"/>
          <w:szCs w:val="28"/>
          <w:u w:val="single"/>
        </w:rPr>
        <w:t xml:space="preserve"> </w:t>
      </w:r>
      <w:r>
        <w:rPr>
          <w:rFonts w:hint="eastAsia" w:asciiTheme="majorAscii" w:hAnsiTheme="majorAscii"/>
          <w:sz w:val="28"/>
          <w:szCs w:val="28"/>
          <w:u w:val="single"/>
          <w:lang w:val="en-US" w:eastAsia="zh-CN"/>
        </w:rPr>
        <w:t>3</w:t>
      </w:r>
      <w:r>
        <w:rPr>
          <w:rFonts w:hint="default" w:asciiTheme="majorAscii" w:hAnsiTheme="majorAscii"/>
          <w:sz w:val="28"/>
          <w:szCs w:val="28"/>
          <w:u w:val="single"/>
        </w:rPr>
        <w:t xml:space="preserve">  </w:t>
      </w:r>
      <w:r>
        <w:rPr>
          <w:rFonts w:hint="default" w:asciiTheme="majorAscii" w:hAnsiTheme="majorAscii"/>
          <w:sz w:val="28"/>
          <w:szCs w:val="28"/>
        </w:rPr>
        <w:t>个工作日内。</w:t>
      </w:r>
    </w:p>
    <w:p w14:paraId="5A48A2FD">
      <w:pPr>
        <w:pStyle w:val="31"/>
        <w:adjustRightInd w:val="0"/>
        <w:snapToGrid w:val="0"/>
        <w:spacing w:line="300" w:lineRule="auto"/>
        <w:ind w:left="297" w:firstLine="0" w:firstLineChars="0"/>
        <w:rPr>
          <w:rFonts w:hint="default" w:asciiTheme="majorAscii" w:hAnsiTheme="majorAscii"/>
          <w:sz w:val="28"/>
          <w:szCs w:val="28"/>
        </w:rPr>
      </w:pPr>
      <w:r>
        <w:rPr>
          <w:rFonts w:hint="default" w:asciiTheme="majorAscii" w:hAnsiTheme="majorAscii"/>
          <w:sz w:val="28"/>
          <w:szCs w:val="28"/>
        </w:rPr>
        <w:t>2、交货地点：</w:t>
      </w:r>
      <w:r>
        <w:rPr>
          <w:rFonts w:hint="default" w:cs="宋体" w:asciiTheme="majorAscii" w:hAnsiTheme="majorAscii"/>
          <w:color w:val="000000"/>
          <w:kern w:val="0"/>
          <w:sz w:val="28"/>
          <w:szCs w:val="28"/>
          <w:lang w:bidi="ar"/>
        </w:rPr>
        <w:t>有专用微信与院方工作人员对接，院方需求和公司反馈沟通皆以微信内容为依据，乙方根据甲方要求送至总务科仓库或指定地点</w:t>
      </w:r>
      <w:r>
        <w:rPr>
          <w:rFonts w:hint="default" w:asciiTheme="majorAscii" w:hAnsiTheme="majorAscii"/>
          <w:sz w:val="28"/>
          <w:szCs w:val="28"/>
        </w:rPr>
        <w:t>、包装：按相关标准及行业习惯，交货时内附装箱单。</w:t>
      </w:r>
    </w:p>
    <w:p w14:paraId="11088DDE">
      <w:pPr>
        <w:pStyle w:val="31"/>
        <w:adjustRightInd w:val="0"/>
        <w:snapToGrid w:val="0"/>
        <w:spacing w:line="300" w:lineRule="auto"/>
        <w:ind w:left="0" w:leftChars="0" w:firstLine="0" w:firstLineChars="0"/>
        <w:rPr>
          <w:rFonts w:hint="default" w:eastAsia="黑体" w:asciiTheme="majorAscii" w:hAnsiTheme="majorAscii"/>
          <w:b/>
          <w:bCs/>
          <w:sz w:val="28"/>
          <w:szCs w:val="28"/>
        </w:rPr>
      </w:pPr>
      <w:r>
        <w:rPr>
          <w:rFonts w:hint="default" w:eastAsia="黑体" w:asciiTheme="majorAscii" w:hAnsiTheme="majorAscii"/>
          <w:b/>
          <w:bCs/>
          <w:sz w:val="28"/>
          <w:szCs w:val="28"/>
        </w:rPr>
        <w:t>三、</w:t>
      </w:r>
      <w:r>
        <w:rPr>
          <w:rFonts w:hint="default" w:eastAsia="黑体" w:asciiTheme="majorAscii" w:hAnsiTheme="majorAscii"/>
          <w:b/>
          <w:bCs/>
          <w:sz w:val="28"/>
          <w:szCs w:val="28"/>
          <w:lang w:val="en-US" w:eastAsia="zh-CN"/>
        </w:rPr>
        <w:t>服务期限及</w:t>
      </w:r>
      <w:r>
        <w:rPr>
          <w:rFonts w:hint="default" w:eastAsia="黑体" w:asciiTheme="majorAscii" w:hAnsiTheme="majorAscii"/>
          <w:b/>
          <w:bCs/>
          <w:sz w:val="28"/>
          <w:szCs w:val="28"/>
        </w:rPr>
        <w:t>违约责任</w:t>
      </w:r>
    </w:p>
    <w:p w14:paraId="1FC49B63">
      <w:pPr>
        <w:pStyle w:val="31"/>
        <w:adjustRightInd w:val="0"/>
        <w:snapToGrid w:val="0"/>
        <w:spacing w:line="300" w:lineRule="auto"/>
        <w:ind w:left="297" w:firstLine="0" w:firstLineChars="0"/>
        <w:rPr>
          <w:rFonts w:hint="default" w:asciiTheme="majorAscii" w:hAnsiTheme="majorAscii"/>
          <w:sz w:val="28"/>
          <w:szCs w:val="28"/>
        </w:rPr>
      </w:pPr>
      <w:r>
        <w:rPr>
          <w:rFonts w:hint="default" w:asciiTheme="majorAscii" w:hAnsiTheme="majorAscii"/>
          <w:sz w:val="28"/>
          <w:szCs w:val="28"/>
        </w:rPr>
        <w:t>1</w:t>
      </w:r>
      <w:r>
        <w:rPr>
          <w:rFonts w:hint="default" w:asciiTheme="majorAscii" w:hAnsiTheme="majorAscii"/>
          <w:sz w:val="28"/>
          <w:szCs w:val="28"/>
          <w:lang w:eastAsia="zh-CN"/>
        </w:rPr>
        <w:t>、</w:t>
      </w:r>
      <w:r>
        <w:rPr>
          <w:rFonts w:hint="default" w:cs="宋体" w:asciiTheme="majorAscii" w:hAnsiTheme="majorAscii"/>
          <w:color w:val="000000"/>
          <w:kern w:val="0"/>
          <w:sz w:val="28"/>
          <w:szCs w:val="28"/>
          <w:lang w:bidi="ar"/>
        </w:rPr>
        <w:t>服务期限1年，本合同自</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年</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月</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日至</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年</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月</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日止，有效期1年，乙方可以按照本协议约定的条件和订单出售产品；如使用过程中出现问题，甲方可随时终止合同。</w:t>
      </w:r>
    </w:p>
    <w:p w14:paraId="1C2DA3D7">
      <w:pPr>
        <w:pStyle w:val="31"/>
        <w:adjustRightInd w:val="0"/>
        <w:snapToGrid w:val="0"/>
        <w:spacing w:line="300" w:lineRule="auto"/>
        <w:ind w:left="297" w:firstLine="0" w:firstLineChars="0"/>
        <w:rPr>
          <w:rFonts w:hint="default" w:cs="宋体" w:asciiTheme="majorAscii" w:hAnsiTheme="majorAscii" w:eastAsiaTheme="minorEastAsia"/>
          <w:color w:val="000000"/>
          <w:kern w:val="0"/>
          <w:sz w:val="28"/>
          <w:szCs w:val="28"/>
          <w:lang w:val="en-US" w:eastAsia="zh-CN" w:bidi="ar"/>
        </w:rPr>
      </w:pPr>
      <w:r>
        <w:rPr>
          <w:rFonts w:hint="default" w:asciiTheme="majorAscii" w:hAnsiTheme="majorAscii"/>
          <w:sz w:val="28"/>
          <w:szCs w:val="28"/>
        </w:rPr>
        <w:t>2、</w:t>
      </w:r>
      <w:r>
        <w:rPr>
          <w:rFonts w:hint="default" w:cs="宋体" w:asciiTheme="majorAscii" w:hAnsiTheme="majorAscii"/>
          <w:color w:val="000000"/>
          <w:kern w:val="0"/>
          <w:sz w:val="28"/>
          <w:szCs w:val="28"/>
          <w:lang w:bidi="ar"/>
        </w:rPr>
        <w:t>供货公司必须符合采购文件要求，必须符合现行的国家或行业技术规格和质量标准执行。如果发现与合同要求的不符或达不到约定的质量标准，乙方须承担由此发生的一切损失和费用。</w:t>
      </w:r>
    </w:p>
    <w:p w14:paraId="79992C5C">
      <w:pPr>
        <w:pStyle w:val="31"/>
        <w:numPr>
          <w:ilvl w:val="0"/>
          <w:numId w:val="5"/>
        </w:numPr>
        <w:adjustRightInd w:val="0"/>
        <w:snapToGrid w:val="0"/>
        <w:spacing w:line="300" w:lineRule="auto"/>
        <w:ind w:left="297" w:firstLine="0" w:firstLineChars="0"/>
        <w:rPr>
          <w:rFonts w:hint="eastAsia" w:cs="宋体" w:asciiTheme="majorAscii" w:hAnsiTheme="majorAscii"/>
          <w:color w:val="000000"/>
          <w:kern w:val="0"/>
          <w:sz w:val="28"/>
          <w:szCs w:val="28"/>
          <w:lang w:val="en-US" w:eastAsia="zh-CN" w:bidi="ar"/>
        </w:rPr>
      </w:pPr>
      <w:r>
        <w:rPr>
          <w:rFonts w:hint="default" w:cs="宋体" w:asciiTheme="majorAscii" w:hAnsiTheme="majorAscii"/>
          <w:color w:val="000000"/>
          <w:kern w:val="0"/>
          <w:sz w:val="28"/>
          <w:szCs w:val="28"/>
          <w:lang w:bidi="ar"/>
        </w:rPr>
        <w:t>保期内本次采购货物发生任何质量问题乙方</w:t>
      </w:r>
      <w:r>
        <w:rPr>
          <w:rFonts w:hint="default" w:cs="宋体" w:asciiTheme="majorAscii" w:hAnsiTheme="majorAscii"/>
          <w:color w:val="000000"/>
          <w:kern w:val="0"/>
          <w:sz w:val="28"/>
          <w:szCs w:val="28"/>
          <w:lang w:val="en-US" w:eastAsia="zh-CN" w:bidi="ar"/>
        </w:rPr>
        <w:t>3个工作日</w:t>
      </w:r>
      <w:r>
        <w:rPr>
          <w:rFonts w:hint="default" w:cs="宋体" w:asciiTheme="majorAscii" w:hAnsiTheme="majorAscii"/>
          <w:color w:val="000000"/>
          <w:kern w:val="0"/>
          <w:sz w:val="28"/>
          <w:szCs w:val="28"/>
          <w:lang w:bidi="ar"/>
        </w:rPr>
        <w:t>须提供保修、更换</w:t>
      </w:r>
      <w:r>
        <w:rPr>
          <w:rFonts w:hint="default" w:cs="宋体" w:asciiTheme="majorAscii" w:hAnsiTheme="majorAscii"/>
          <w:color w:val="000000"/>
          <w:kern w:val="0"/>
          <w:sz w:val="28"/>
          <w:szCs w:val="28"/>
          <w:lang w:eastAsia="zh-CN" w:bidi="ar"/>
        </w:rPr>
        <w:t>。</w:t>
      </w:r>
    </w:p>
    <w:p w14:paraId="09734980">
      <w:pPr>
        <w:pStyle w:val="31"/>
        <w:numPr>
          <w:ilvl w:val="0"/>
          <w:numId w:val="5"/>
        </w:numPr>
        <w:adjustRightInd w:val="0"/>
        <w:snapToGrid w:val="0"/>
        <w:spacing w:line="300" w:lineRule="auto"/>
        <w:ind w:left="297" w:firstLine="0" w:firstLineChars="0"/>
        <w:rPr>
          <w:rFonts w:hint="default" w:cs="宋体" w:asciiTheme="majorAscii" w:hAnsiTheme="majorAscii"/>
          <w:color w:val="000000"/>
          <w:kern w:val="0"/>
          <w:sz w:val="28"/>
          <w:szCs w:val="28"/>
          <w:lang w:val="en-US" w:eastAsia="zh-CN" w:bidi="ar"/>
        </w:rPr>
      </w:pPr>
      <w:r>
        <w:rPr>
          <w:rFonts w:hint="eastAsia" w:cs="宋体" w:asciiTheme="majorAscii" w:hAnsiTheme="majorAscii"/>
          <w:color w:val="000000"/>
          <w:kern w:val="0"/>
          <w:sz w:val="28"/>
          <w:szCs w:val="28"/>
          <w:lang w:val="en-US" w:eastAsia="zh-CN" w:bidi="ar"/>
        </w:rPr>
        <w:t>供货方逾期交货的，每日按照合同签署时的暂估总金额的3%向采购方支付违约金。</w:t>
      </w:r>
    </w:p>
    <w:p w14:paraId="68BC2C83">
      <w:pPr>
        <w:pStyle w:val="31"/>
        <w:numPr>
          <w:ilvl w:val="0"/>
          <w:numId w:val="5"/>
        </w:numPr>
        <w:adjustRightInd w:val="0"/>
        <w:snapToGrid w:val="0"/>
        <w:spacing w:line="300" w:lineRule="auto"/>
        <w:ind w:left="297" w:firstLine="0" w:firstLineChars="0"/>
        <w:rPr>
          <w:rFonts w:hint="default" w:cs="宋体" w:asciiTheme="majorAscii" w:hAnsiTheme="majorAscii"/>
          <w:color w:val="000000"/>
          <w:kern w:val="0"/>
          <w:sz w:val="28"/>
          <w:szCs w:val="28"/>
          <w:lang w:val="en-US" w:eastAsia="zh-CN" w:bidi="ar"/>
        </w:rPr>
      </w:pPr>
      <w:r>
        <w:rPr>
          <w:rFonts w:hint="eastAsia" w:cs="宋体" w:asciiTheme="majorAscii" w:hAnsiTheme="majorAscii"/>
          <w:color w:val="000000"/>
          <w:kern w:val="0"/>
          <w:sz w:val="28"/>
          <w:szCs w:val="28"/>
          <w:lang w:val="en-US" w:eastAsia="zh-CN" w:bidi="ar"/>
        </w:rPr>
        <w:t>采购方逾期付款的，每日按照合同签署时的暂估总金额的3%向供货方支付违约金。</w:t>
      </w:r>
    </w:p>
    <w:p w14:paraId="2399855A">
      <w:pPr>
        <w:pStyle w:val="31"/>
        <w:numPr>
          <w:ilvl w:val="0"/>
          <w:numId w:val="6"/>
        </w:numPr>
        <w:adjustRightInd w:val="0"/>
        <w:snapToGrid w:val="0"/>
        <w:spacing w:line="300" w:lineRule="auto"/>
        <w:ind w:left="-1" w:firstLine="0" w:firstLineChars="0"/>
        <w:rPr>
          <w:rFonts w:hint="default" w:eastAsia="黑体" w:asciiTheme="majorAscii" w:hAnsiTheme="majorAscii"/>
          <w:b/>
          <w:bCs/>
          <w:sz w:val="28"/>
          <w:szCs w:val="28"/>
        </w:rPr>
      </w:pPr>
      <w:r>
        <w:rPr>
          <w:rFonts w:hint="eastAsia" w:eastAsia="黑体" w:asciiTheme="majorAscii" w:hAnsiTheme="majorAscii"/>
          <w:b/>
          <w:bCs/>
          <w:sz w:val="28"/>
          <w:szCs w:val="28"/>
          <w:lang w:val="en-US" w:eastAsia="zh-CN"/>
        </w:rPr>
        <w:t>合同价格与</w:t>
      </w:r>
      <w:r>
        <w:rPr>
          <w:rFonts w:hint="default" w:eastAsia="黑体" w:asciiTheme="majorAscii" w:hAnsiTheme="majorAscii"/>
          <w:b/>
          <w:bCs/>
          <w:sz w:val="28"/>
          <w:szCs w:val="28"/>
        </w:rPr>
        <w:t>付款方式</w:t>
      </w:r>
    </w:p>
    <w:p w14:paraId="20F66FD1">
      <w:pPr>
        <w:pStyle w:val="31"/>
        <w:numPr>
          <w:ilvl w:val="0"/>
          <w:numId w:val="0"/>
        </w:numPr>
        <w:adjustRightInd w:val="0"/>
        <w:snapToGrid w:val="0"/>
        <w:spacing w:line="300" w:lineRule="auto"/>
        <w:ind w:left="-1" w:leftChars="0"/>
        <w:rPr>
          <w:rFonts w:hint="default" w:cs="宋体" w:asciiTheme="majorAscii" w:hAnsiTheme="majorAscii"/>
          <w:color w:val="000000"/>
          <w:kern w:val="0"/>
          <w:sz w:val="28"/>
          <w:szCs w:val="28"/>
          <w:lang w:val="en-US" w:eastAsia="zh-CN" w:bidi="ar"/>
        </w:rPr>
      </w:pPr>
      <w:r>
        <w:rPr>
          <w:rFonts w:hint="eastAsia" w:eastAsia="黑体" w:asciiTheme="majorAscii" w:hAnsiTheme="majorAscii"/>
          <w:b/>
          <w:bCs/>
          <w:sz w:val="28"/>
          <w:szCs w:val="28"/>
          <w:lang w:val="en-US" w:eastAsia="zh-CN"/>
        </w:rPr>
        <w:t xml:space="preserve">    </w:t>
      </w:r>
      <w:r>
        <w:rPr>
          <w:rFonts w:hint="eastAsia" w:cs="宋体" w:asciiTheme="majorAscii" w:hAnsiTheme="majorAscii"/>
          <w:color w:val="000000"/>
          <w:kern w:val="0"/>
          <w:sz w:val="28"/>
          <w:szCs w:val="28"/>
          <w:lang w:val="en-US" w:eastAsia="zh-CN" w:bidi="ar"/>
        </w:rPr>
        <w:t xml:space="preserve">1、合同价格大写:  </w:t>
      </w:r>
    </w:p>
    <w:p w14:paraId="5C1A3BD3">
      <w:pPr>
        <w:pStyle w:val="31"/>
        <w:adjustRightInd w:val="0"/>
        <w:snapToGrid w:val="0"/>
        <w:spacing w:line="300" w:lineRule="auto"/>
        <w:ind w:left="0" w:leftChars="0" w:firstLine="560" w:firstLineChars="200"/>
        <w:rPr>
          <w:rFonts w:hint="default" w:asciiTheme="majorAscii" w:hAnsiTheme="majorAscii" w:eastAsiaTheme="minorEastAsia"/>
          <w:sz w:val="28"/>
          <w:szCs w:val="28"/>
          <w:lang w:val="en-US" w:eastAsia="zh-CN"/>
        </w:rPr>
      </w:pPr>
      <w:r>
        <w:rPr>
          <w:rFonts w:hint="eastAsia" w:cs="宋体" w:asciiTheme="majorAscii" w:hAnsiTheme="majorAscii"/>
          <w:color w:val="000000"/>
          <w:kern w:val="0"/>
          <w:sz w:val="28"/>
          <w:szCs w:val="28"/>
          <w:lang w:val="en-US" w:eastAsia="zh-CN" w:bidi="ar"/>
        </w:rPr>
        <w:t>2、</w:t>
      </w:r>
      <w:r>
        <w:rPr>
          <w:rFonts w:hint="default" w:cs="宋体" w:asciiTheme="majorAscii" w:hAnsiTheme="majorAscii"/>
          <w:color w:val="000000"/>
          <w:kern w:val="0"/>
          <w:sz w:val="28"/>
          <w:szCs w:val="28"/>
          <w:lang w:val="en-US" w:eastAsia="zh-CN" w:bidi="ar"/>
        </w:rPr>
        <w:t>产品验收入库</w:t>
      </w:r>
      <w:r>
        <w:rPr>
          <w:rFonts w:hint="default" w:cs="宋体" w:asciiTheme="majorAscii" w:hAnsiTheme="majorAscii"/>
          <w:color w:val="000000"/>
          <w:kern w:val="0"/>
          <w:sz w:val="28"/>
          <w:szCs w:val="28"/>
          <w:lang w:bidi="ar"/>
        </w:rPr>
        <w:t>后</w:t>
      </w:r>
      <w:r>
        <w:rPr>
          <w:rFonts w:hint="eastAsia" w:cs="宋体" w:asciiTheme="majorAscii" w:hAnsiTheme="majorAscii"/>
          <w:color w:val="000000"/>
          <w:kern w:val="0"/>
          <w:sz w:val="28"/>
          <w:szCs w:val="28"/>
          <w:lang w:val="en-US" w:eastAsia="zh-CN" w:bidi="ar"/>
        </w:rPr>
        <w:t>一次性付清</w:t>
      </w:r>
      <w:r>
        <w:rPr>
          <w:rFonts w:hint="default" w:asciiTheme="majorAscii" w:hAnsiTheme="majorAscii"/>
          <w:sz w:val="28"/>
          <w:szCs w:val="28"/>
          <w:u w:val="none"/>
          <w:lang w:eastAsia="zh-CN"/>
        </w:rPr>
        <w:t>。</w:t>
      </w:r>
    </w:p>
    <w:p w14:paraId="7D15098A">
      <w:pPr>
        <w:pStyle w:val="31"/>
        <w:numPr>
          <w:ilvl w:val="0"/>
          <w:numId w:val="7"/>
        </w:numPr>
        <w:adjustRightInd w:val="0"/>
        <w:snapToGrid w:val="0"/>
        <w:spacing w:line="300" w:lineRule="auto"/>
        <w:ind w:left="0" w:leftChars="0" w:firstLine="0" w:firstLineChars="0"/>
        <w:rPr>
          <w:rFonts w:hint="default" w:eastAsia="黑体" w:asciiTheme="majorAscii" w:hAnsiTheme="majorAscii"/>
          <w:b/>
          <w:bCs/>
          <w:sz w:val="28"/>
          <w:szCs w:val="28"/>
        </w:rPr>
      </w:pPr>
      <w:r>
        <w:rPr>
          <w:rFonts w:hint="default" w:eastAsia="黑体" w:asciiTheme="majorAscii" w:hAnsiTheme="majorAscii"/>
          <w:b/>
          <w:bCs/>
          <w:sz w:val="28"/>
          <w:szCs w:val="28"/>
        </w:rPr>
        <w:t>其他</w:t>
      </w:r>
    </w:p>
    <w:p w14:paraId="21CFC9EF">
      <w:pPr>
        <w:pStyle w:val="31"/>
        <w:numPr>
          <w:ilvl w:val="0"/>
          <w:numId w:val="0"/>
        </w:numPr>
        <w:adjustRightInd w:val="0"/>
        <w:snapToGrid w:val="0"/>
        <w:spacing w:line="300" w:lineRule="auto"/>
        <w:ind w:left="-1" w:leftChars="0"/>
        <w:rPr>
          <w:rFonts w:hint="default" w:asciiTheme="majorAscii" w:hAnsiTheme="majorAscii" w:eastAsiaTheme="minorEastAsia"/>
          <w:sz w:val="28"/>
          <w:szCs w:val="28"/>
          <w:lang w:val="en-US" w:eastAsia="zh-CN"/>
        </w:rPr>
      </w:pPr>
      <w:r>
        <w:rPr>
          <w:rFonts w:hint="default" w:eastAsia="黑体" w:asciiTheme="majorAscii" w:hAnsiTheme="majorAscii"/>
          <w:sz w:val="28"/>
          <w:szCs w:val="28"/>
          <w:lang w:val="en-US" w:eastAsia="zh-CN"/>
        </w:rPr>
        <w:t xml:space="preserve">   1、</w:t>
      </w:r>
      <w:r>
        <w:rPr>
          <w:rFonts w:hint="default" w:cs="宋体" w:asciiTheme="majorAscii" w:hAnsiTheme="majorAscii"/>
          <w:color w:val="000000"/>
          <w:kern w:val="0"/>
          <w:sz w:val="28"/>
          <w:szCs w:val="28"/>
          <w:lang w:bidi="ar"/>
        </w:rPr>
        <w:t>乙方人员送货路途中发生事</w:t>
      </w:r>
      <w:r>
        <w:rPr>
          <w:rFonts w:hint="eastAsia" w:cs="宋体" w:asciiTheme="majorAscii" w:hAnsiTheme="majorAscii"/>
          <w:color w:val="000000"/>
          <w:kern w:val="0"/>
          <w:sz w:val="28"/>
          <w:szCs w:val="28"/>
          <w:lang w:val="en-US" w:eastAsia="zh-CN" w:bidi="ar"/>
        </w:rPr>
        <w:t>人生财产及安全事故由乙方负责，</w:t>
      </w:r>
      <w:r>
        <w:rPr>
          <w:rFonts w:hint="default" w:cs="宋体" w:asciiTheme="majorAscii" w:hAnsiTheme="majorAscii"/>
          <w:color w:val="000000"/>
          <w:kern w:val="0"/>
          <w:sz w:val="28"/>
          <w:szCs w:val="28"/>
          <w:lang w:bidi="ar"/>
        </w:rPr>
        <w:t>甲方概不负责</w:t>
      </w:r>
      <w:r>
        <w:rPr>
          <w:rFonts w:hint="default" w:cs="宋体" w:asciiTheme="majorAscii" w:hAnsiTheme="majorAscii"/>
          <w:color w:val="000000"/>
          <w:kern w:val="0"/>
          <w:sz w:val="28"/>
          <w:szCs w:val="28"/>
          <w:lang w:eastAsia="zh-CN" w:bidi="ar"/>
        </w:rPr>
        <w:t>。</w:t>
      </w:r>
    </w:p>
    <w:p w14:paraId="3CDC149B">
      <w:pPr>
        <w:pStyle w:val="31"/>
        <w:adjustRightInd w:val="0"/>
        <w:snapToGrid w:val="0"/>
        <w:spacing w:line="300" w:lineRule="auto"/>
        <w:ind w:left="297" w:firstLine="0" w:firstLineChars="0"/>
        <w:rPr>
          <w:rFonts w:hint="default" w:asciiTheme="majorAscii" w:hAnsiTheme="majorAscii"/>
          <w:sz w:val="28"/>
          <w:szCs w:val="28"/>
        </w:rPr>
      </w:pPr>
      <w:r>
        <w:rPr>
          <w:rFonts w:hint="default" w:asciiTheme="majorAscii" w:hAnsiTheme="majorAscii"/>
          <w:sz w:val="28"/>
          <w:szCs w:val="28"/>
          <w:lang w:val="en-US" w:eastAsia="zh-CN"/>
        </w:rPr>
        <w:t>2</w:t>
      </w:r>
      <w:r>
        <w:rPr>
          <w:rFonts w:hint="default" w:asciiTheme="majorAscii" w:hAnsiTheme="majorAscii"/>
          <w:sz w:val="28"/>
          <w:szCs w:val="28"/>
        </w:rPr>
        <w:t>、本合同发生争议，由双方协商解决。协商或调解不成时，可向合同履行地人民法院提起诉讼。</w:t>
      </w:r>
    </w:p>
    <w:p w14:paraId="777E294F">
      <w:pPr>
        <w:pStyle w:val="31"/>
        <w:adjustRightInd w:val="0"/>
        <w:snapToGrid w:val="0"/>
        <w:spacing w:line="300" w:lineRule="auto"/>
        <w:ind w:left="297" w:firstLine="0" w:firstLineChars="0"/>
        <w:rPr>
          <w:rFonts w:hint="default" w:asciiTheme="majorAscii" w:hAnsiTheme="majorAscii"/>
          <w:sz w:val="28"/>
          <w:szCs w:val="28"/>
        </w:rPr>
      </w:pPr>
      <w:r>
        <w:rPr>
          <w:rFonts w:hint="default" w:asciiTheme="majorAscii" w:hAnsiTheme="majorAscii"/>
          <w:sz w:val="28"/>
          <w:szCs w:val="28"/>
          <w:lang w:val="en-US" w:eastAsia="zh-CN"/>
        </w:rPr>
        <w:t>3</w:t>
      </w:r>
      <w:r>
        <w:rPr>
          <w:rFonts w:hint="default" w:asciiTheme="majorAscii" w:hAnsiTheme="majorAscii"/>
          <w:sz w:val="28"/>
          <w:szCs w:val="28"/>
        </w:rPr>
        <w:t>、本合同一式</w:t>
      </w:r>
      <w:r>
        <w:rPr>
          <w:rFonts w:hint="eastAsia" w:asciiTheme="majorAscii" w:hAnsiTheme="majorAscii"/>
          <w:sz w:val="28"/>
          <w:szCs w:val="28"/>
          <w:lang w:val="en-US" w:eastAsia="zh-CN"/>
        </w:rPr>
        <w:t>三</w:t>
      </w:r>
      <w:r>
        <w:rPr>
          <w:rFonts w:hint="default" w:asciiTheme="majorAscii" w:hAnsiTheme="majorAscii"/>
          <w:sz w:val="28"/>
          <w:szCs w:val="28"/>
        </w:rPr>
        <w:t>份，双方各执一份，</w:t>
      </w:r>
      <w:r>
        <w:rPr>
          <w:rFonts w:hint="eastAsia" w:asciiTheme="majorAscii" w:hAnsiTheme="majorAscii"/>
          <w:sz w:val="28"/>
          <w:szCs w:val="28"/>
          <w:lang w:val="en-US" w:eastAsia="zh-CN"/>
        </w:rPr>
        <w:t>招标办一份</w:t>
      </w:r>
      <w:r>
        <w:rPr>
          <w:rFonts w:hint="default" w:asciiTheme="majorAscii" w:hAnsiTheme="majorAscii"/>
          <w:sz w:val="28"/>
          <w:szCs w:val="28"/>
        </w:rPr>
        <w:t>自双方盖章之日起生效。</w:t>
      </w:r>
    </w:p>
    <w:p w14:paraId="542B5AB5">
      <w:pPr>
        <w:keepNext w:val="0"/>
        <w:keepLines w:val="0"/>
        <w:widowControl/>
        <w:suppressLineNumbers w:val="0"/>
        <w:jc w:val="left"/>
        <w:rPr>
          <w:rFonts w:hint="default" w:asciiTheme="majorAscii" w:hAnsiTheme="majorAscii"/>
          <w:sz w:val="28"/>
          <w:szCs w:val="28"/>
        </w:rPr>
      </w:pPr>
      <w:r>
        <w:rPr>
          <w:rFonts w:hint="default" w:asciiTheme="majorAscii" w:hAnsiTheme="majorAscii"/>
          <w:sz w:val="28"/>
          <w:szCs w:val="28"/>
        </w:rPr>
        <w:t>甲方：</w:t>
      </w:r>
      <w:r>
        <w:rPr>
          <w:rFonts w:hint="eastAsia" w:asciiTheme="majorAscii" w:hAnsiTheme="majorAscii"/>
          <w:sz w:val="28"/>
          <w:szCs w:val="28"/>
          <w:u w:val="single"/>
          <w:lang w:val="en-US" w:eastAsia="zh-CN"/>
        </w:rPr>
        <w:t xml:space="preserve">濮阳县中医医院            </w:t>
      </w:r>
      <w:r>
        <w:rPr>
          <w:rFonts w:hint="default" w:asciiTheme="majorAscii" w:hAnsiTheme="majorAscii"/>
          <w:sz w:val="28"/>
          <w:szCs w:val="28"/>
        </w:rPr>
        <w:t>乙</w:t>
      </w:r>
      <w:r>
        <w:rPr>
          <w:rFonts w:hint="eastAsia" w:asciiTheme="majorAscii" w:hAnsiTheme="majorAscii"/>
          <w:sz w:val="28"/>
          <w:szCs w:val="28"/>
          <w:lang w:val="en-US" w:eastAsia="zh-CN"/>
        </w:rPr>
        <w:t xml:space="preserve">  </w:t>
      </w:r>
      <w:r>
        <w:rPr>
          <w:rFonts w:hint="default" w:asciiTheme="majorAscii" w:hAnsiTheme="majorAscii"/>
          <w:sz w:val="28"/>
          <w:szCs w:val="28"/>
        </w:rPr>
        <w:t>方：</w:t>
      </w:r>
    </w:p>
    <w:p w14:paraId="6F38A967">
      <w:pPr>
        <w:spacing w:line="300" w:lineRule="auto"/>
        <w:rPr>
          <w:rFonts w:hint="default" w:asciiTheme="majorAscii" w:hAnsiTheme="majorAscii"/>
          <w:sz w:val="28"/>
          <w:szCs w:val="28"/>
        </w:rPr>
      </w:pPr>
      <w:r>
        <w:rPr>
          <w:rFonts w:hint="default" w:asciiTheme="majorAscii" w:hAnsiTheme="majorAscii"/>
          <w:sz w:val="28"/>
          <w:szCs w:val="28"/>
        </w:rPr>
        <w:t>授权代表：</w:t>
      </w:r>
      <w:r>
        <w:rPr>
          <w:rFonts w:hint="default" w:asciiTheme="majorAscii" w:hAnsiTheme="majorAscii"/>
          <w:sz w:val="28"/>
          <w:szCs w:val="28"/>
          <w:u w:val="single"/>
        </w:rPr>
        <w:t xml:space="preserve">                 </w:t>
      </w:r>
      <w:r>
        <w:rPr>
          <w:rFonts w:hint="eastAsia" w:asciiTheme="majorAscii" w:hAnsiTheme="majorAscii"/>
          <w:sz w:val="28"/>
          <w:szCs w:val="28"/>
          <w:u w:val="single"/>
          <w:lang w:val="en-US" w:eastAsia="zh-CN"/>
        </w:rPr>
        <w:t xml:space="preserve">     </w:t>
      </w:r>
      <w:r>
        <w:rPr>
          <w:rFonts w:hint="default" w:asciiTheme="majorAscii" w:hAnsiTheme="majorAscii"/>
          <w:sz w:val="28"/>
          <w:szCs w:val="28"/>
        </w:rPr>
        <w:t>授权代表：</w:t>
      </w:r>
      <w:r>
        <w:rPr>
          <w:rFonts w:hint="default" w:asciiTheme="majorAscii" w:hAnsiTheme="majorAscii"/>
          <w:sz w:val="28"/>
          <w:szCs w:val="28"/>
          <w:u w:val="single"/>
        </w:rPr>
        <w:t>　　　　　　　　　    　　</w:t>
      </w:r>
    </w:p>
    <w:p w14:paraId="0C4B8BF6">
      <w:pPr>
        <w:spacing w:line="300" w:lineRule="auto"/>
        <w:rPr>
          <w:rFonts w:hint="default" w:asciiTheme="majorAscii" w:hAnsiTheme="majorAscii"/>
          <w:sz w:val="28"/>
          <w:szCs w:val="28"/>
          <w:u w:val="single"/>
        </w:rPr>
      </w:pPr>
      <w:r>
        <w:rPr>
          <w:rFonts w:hint="default" w:asciiTheme="majorAscii" w:hAnsiTheme="majorAscii"/>
          <w:sz w:val="28"/>
          <w:szCs w:val="28"/>
        </w:rPr>
        <w:t>联系电话：</w:t>
      </w:r>
      <w:r>
        <w:rPr>
          <w:rFonts w:hint="default" w:asciiTheme="majorAscii" w:hAnsiTheme="majorAscii"/>
          <w:sz w:val="28"/>
          <w:szCs w:val="28"/>
          <w:u w:val="single"/>
        </w:rPr>
        <w:t>　　　　　　　　　　</w:t>
      </w:r>
      <w:r>
        <w:rPr>
          <w:rFonts w:hint="eastAsia" w:asciiTheme="majorAscii" w:hAnsiTheme="majorAscii"/>
          <w:sz w:val="28"/>
          <w:szCs w:val="28"/>
          <w:u w:val="single"/>
          <w:lang w:val="en-US" w:eastAsia="zh-CN"/>
        </w:rPr>
        <w:t xml:space="preserve">  </w:t>
      </w:r>
      <w:r>
        <w:rPr>
          <w:rFonts w:hint="default" w:asciiTheme="majorAscii" w:hAnsiTheme="majorAscii"/>
          <w:sz w:val="28"/>
          <w:szCs w:val="28"/>
        </w:rPr>
        <w:t>联系电话：</w:t>
      </w:r>
      <w:r>
        <w:rPr>
          <w:rFonts w:hint="default" w:asciiTheme="majorAscii" w:hAnsiTheme="majorAscii"/>
          <w:sz w:val="28"/>
          <w:szCs w:val="28"/>
          <w:u w:val="single"/>
        </w:rPr>
        <w:t xml:space="preserve">　　　　　　　　　　　    </w:t>
      </w:r>
    </w:p>
    <w:p w14:paraId="4667A755">
      <w:pPr>
        <w:spacing w:line="300" w:lineRule="auto"/>
        <w:ind w:firstLine="2240" w:firstLineChars="800"/>
        <w:rPr>
          <w:rFonts w:hint="default" w:asciiTheme="majorAscii" w:hAnsiTheme="majorAscii"/>
          <w:sz w:val="28"/>
          <w:szCs w:val="28"/>
          <w:u w:val="single"/>
        </w:rPr>
      </w:pPr>
      <w:r>
        <w:rPr>
          <w:rFonts w:hint="default" w:asciiTheme="majorAscii" w:hAnsiTheme="majorAscii"/>
          <w:sz w:val="28"/>
          <w:szCs w:val="28"/>
        </w:rPr>
        <w:t>日</w:t>
      </w:r>
      <w:r>
        <w:rPr>
          <w:rFonts w:hint="eastAsia" w:asciiTheme="majorAscii" w:hAnsiTheme="majorAscii"/>
          <w:sz w:val="28"/>
          <w:szCs w:val="28"/>
          <w:lang w:val="en-US" w:eastAsia="zh-CN"/>
        </w:rPr>
        <w:t xml:space="preserve">    </w:t>
      </w:r>
      <w:r>
        <w:rPr>
          <w:rFonts w:hint="default" w:asciiTheme="majorAscii" w:hAnsiTheme="majorAscii"/>
          <w:sz w:val="28"/>
          <w:szCs w:val="28"/>
        </w:rPr>
        <w:t>期：</w:t>
      </w:r>
      <w:r>
        <w:rPr>
          <w:rFonts w:hint="eastAsia" w:asciiTheme="majorAscii" w:hAnsiTheme="majorAscii"/>
          <w:sz w:val="28"/>
          <w:szCs w:val="28"/>
          <w:lang w:val="en-US" w:eastAsia="zh-CN"/>
        </w:rPr>
        <w:t xml:space="preserve">  </w:t>
      </w:r>
      <w:r>
        <w:rPr>
          <w:rFonts w:hint="default" w:cs="宋体" w:asciiTheme="majorAscii" w:hAnsiTheme="majorAscii"/>
          <w:color w:val="000000"/>
          <w:kern w:val="0"/>
          <w:sz w:val="28"/>
          <w:szCs w:val="28"/>
          <w:lang w:bidi="ar"/>
        </w:rPr>
        <w:t>年</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月</w:t>
      </w:r>
      <w:r>
        <w:rPr>
          <w:rFonts w:hint="eastAsia" w:cs="宋体" w:asciiTheme="majorAscii" w:hAnsiTheme="majorAscii"/>
          <w:color w:val="000000"/>
          <w:kern w:val="0"/>
          <w:sz w:val="28"/>
          <w:szCs w:val="28"/>
          <w:lang w:val="en-US" w:eastAsia="zh-CN" w:bidi="ar"/>
        </w:rPr>
        <w:t xml:space="preserve">  </w:t>
      </w:r>
      <w:r>
        <w:rPr>
          <w:rFonts w:hint="default" w:cs="宋体" w:asciiTheme="majorAscii" w:hAnsiTheme="majorAscii"/>
          <w:color w:val="000000"/>
          <w:kern w:val="0"/>
          <w:sz w:val="28"/>
          <w:szCs w:val="28"/>
          <w:lang w:bidi="ar"/>
        </w:rPr>
        <w:t>日</w:t>
      </w:r>
    </w:p>
    <w:p w14:paraId="6C659416">
      <w:pPr>
        <w:pStyle w:val="6"/>
        <w:rPr>
          <w:rFonts w:hint="eastAsia" w:ascii="宋体" w:hAnsi="宋体"/>
          <w:b/>
          <w:bCs/>
          <w:sz w:val="36"/>
          <w:szCs w:val="36"/>
        </w:rPr>
      </w:pPr>
    </w:p>
    <w:p w14:paraId="5ABF5FF0">
      <w:pPr>
        <w:pStyle w:val="6"/>
        <w:rPr>
          <w:rFonts w:hint="eastAsia" w:ascii="宋体" w:hAnsi="宋体"/>
          <w:b/>
          <w:bCs/>
          <w:sz w:val="36"/>
          <w:szCs w:val="36"/>
        </w:rPr>
      </w:pPr>
    </w:p>
    <w:p w14:paraId="2085A904">
      <w:pPr>
        <w:pStyle w:val="6"/>
        <w:rPr>
          <w:rFonts w:hint="eastAsia" w:ascii="宋体" w:hAnsi="宋体"/>
          <w:b/>
          <w:bCs/>
          <w:sz w:val="36"/>
          <w:szCs w:val="36"/>
        </w:rPr>
      </w:pPr>
    </w:p>
    <w:p w14:paraId="77942B77">
      <w:pPr>
        <w:pStyle w:val="6"/>
        <w:rPr>
          <w:rFonts w:hint="eastAsia" w:ascii="宋体" w:hAnsi="宋体"/>
          <w:b/>
          <w:bCs/>
          <w:sz w:val="36"/>
          <w:szCs w:val="36"/>
        </w:rPr>
      </w:pPr>
    </w:p>
    <w:p w14:paraId="31678DC1">
      <w:pPr>
        <w:pStyle w:val="6"/>
        <w:rPr>
          <w:rFonts w:hint="eastAsia" w:ascii="宋体" w:hAnsi="宋体"/>
          <w:b/>
          <w:bCs/>
          <w:sz w:val="36"/>
          <w:szCs w:val="36"/>
        </w:rPr>
      </w:pPr>
    </w:p>
    <w:p w14:paraId="09F0A62F">
      <w:pPr>
        <w:pStyle w:val="6"/>
        <w:rPr>
          <w:rFonts w:hint="eastAsia" w:ascii="宋体" w:hAnsi="宋体"/>
          <w:b/>
          <w:bCs/>
          <w:sz w:val="36"/>
          <w:szCs w:val="36"/>
        </w:rPr>
      </w:pPr>
    </w:p>
    <w:p w14:paraId="6CA53DD1">
      <w:pPr>
        <w:pStyle w:val="6"/>
        <w:rPr>
          <w:rFonts w:hint="eastAsia" w:ascii="宋体" w:hAnsi="宋体"/>
          <w:b/>
          <w:bCs/>
          <w:sz w:val="36"/>
          <w:szCs w:val="36"/>
        </w:rPr>
      </w:pPr>
    </w:p>
    <w:p w14:paraId="570C6F59">
      <w:pPr>
        <w:pStyle w:val="6"/>
        <w:rPr>
          <w:rFonts w:hint="eastAsia" w:ascii="宋体" w:hAnsi="宋体"/>
          <w:b/>
          <w:bCs/>
          <w:sz w:val="36"/>
          <w:szCs w:val="36"/>
        </w:rPr>
      </w:pPr>
    </w:p>
    <w:p w14:paraId="0DF048B2">
      <w:pPr>
        <w:spacing w:line="360" w:lineRule="auto"/>
        <w:jc w:val="both"/>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8"/>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病案室档案袋招标项目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0"/>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32</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69FD658F">
      <w:pPr>
        <w:spacing w:line="360" w:lineRule="auto"/>
        <w:rPr>
          <w:rFonts w:hint="eastAsia" w:ascii="仿宋" w:hAnsi="仿宋" w:eastAsia="仿宋" w:cs="Times New Roman"/>
        </w:rPr>
      </w:pPr>
      <w:r>
        <w:rPr>
          <w:rFonts w:hint="eastAsia" w:ascii="仿宋" w:hAnsi="仿宋" w:eastAsia="仿宋"/>
          <w:bCs/>
          <w:sz w:val="32"/>
          <w:szCs w:val="32"/>
        </w:rPr>
        <w:t>投标项</w:t>
      </w:r>
      <w:r>
        <w:rPr>
          <w:rFonts w:hint="eastAsia" w:ascii="仿宋" w:hAnsi="仿宋" w:eastAsia="仿宋" w:cs="Times New Roman"/>
          <w:bCs/>
          <w:sz w:val="32"/>
          <w:szCs w:val="32"/>
        </w:rPr>
        <w:t>目：病案室档案袋招标项目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311E4A8">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150C2BC0">
      <w:pPr>
        <w:spacing w:line="360" w:lineRule="auto"/>
        <w:rPr>
          <w:rFonts w:hint="eastAsia" w:ascii="仿宋" w:hAnsi="仿宋" w:eastAsia="仿宋" w:cs="仿宋"/>
          <w:b/>
          <w:bCs/>
          <w:sz w:val="30"/>
          <w:szCs w:val="30"/>
        </w:rPr>
      </w:pPr>
    </w:p>
    <w:p w14:paraId="732D1E5C">
      <w:pPr>
        <w:spacing w:line="360" w:lineRule="auto"/>
        <w:rPr>
          <w:rFonts w:hint="eastAsia" w:ascii="仿宋" w:hAnsi="仿宋" w:eastAsia="仿宋" w:cs="仿宋"/>
          <w:b/>
          <w:bCs/>
          <w:sz w:val="30"/>
          <w:szCs w:val="30"/>
        </w:rPr>
      </w:pPr>
    </w:p>
    <w:p w14:paraId="5D2B07E3">
      <w:pPr>
        <w:pStyle w:val="6"/>
        <w:rPr>
          <w:rFonts w:hint="eastAsia" w:ascii="仿宋" w:hAnsi="仿宋" w:eastAsia="仿宋" w:cs="仿宋"/>
          <w:b/>
          <w:bCs/>
          <w:sz w:val="30"/>
          <w:szCs w:val="30"/>
        </w:rPr>
      </w:pPr>
    </w:p>
    <w:p w14:paraId="47E35D32">
      <w:pPr>
        <w:pStyle w:val="6"/>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30"/>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4FE7A89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2"/>
      <w:framePr w:wrap="around" w:vAnchor="text" w:hAnchor="margin" w:xAlign="center" w:y="1"/>
      <w:rPr>
        <w:rStyle w:val="25"/>
      </w:rPr>
    </w:pPr>
    <w:r>
      <w:fldChar w:fldCharType="begin"/>
    </w:r>
    <w:r>
      <w:rPr>
        <w:rStyle w:val="25"/>
      </w:rPr>
      <w:instrText xml:space="preserve">PAGE  </w:instrText>
    </w:r>
    <w:r>
      <w:fldChar w:fldCharType="end"/>
    </w:r>
  </w:p>
  <w:p w14:paraId="538C967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AA313"/>
    <w:multiLevelType w:val="singleLevel"/>
    <w:tmpl w:val="AEFAA313"/>
    <w:lvl w:ilvl="0" w:tentative="0">
      <w:start w:val="4"/>
      <w:numFmt w:val="chineseCounting"/>
      <w:suff w:val="nothing"/>
      <w:lvlText w:val="%1、"/>
      <w:lvlJc w:val="left"/>
      <w:rPr>
        <w:rFonts w:hint="eastAsia"/>
      </w:rPr>
    </w:lvl>
  </w:abstractNum>
  <w:abstractNum w:abstractNumId="1">
    <w:nsid w:val="BF9E6200"/>
    <w:multiLevelType w:val="singleLevel"/>
    <w:tmpl w:val="BF9E6200"/>
    <w:lvl w:ilvl="0" w:tentative="0">
      <w:start w:val="1"/>
      <w:numFmt w:val="chineseCounting"/>
      <w:suff w:val="nothing"/>
      <w:lvlText w:val="%1、"/>
      <w:lvlJc w:val="left"/>
      <w:rPr>
        <w:rFonts w:hint="eastAsia"/>
      </w:rPr>
    </w:lvl>
  </w:abstractNum>
  <w:abstractNum w:abstractNumId="2">
    <w:nsid w:val="F193CA16"/>
    <w:multiLevelType w:val="singleLevel"/>
    <w:tmpl w:val="F193CA16"/>
    <w:lvl w:ilvl="0" w:tentative="0">
      <w:start w:val="5"/>
      <w:numFmt w:val="chineseCounting"/>
      <w:suff w:val="nothing"/>
      <w:lvlText w:val="%1、"/>
      <w:lvlJc w:val="left"/>
      <w:pPr>
        <w:ind w:left="1"/>
      </w:pPr>
      <w:rPr>
        <w:rFonts w:hint="eastAsia"/>
      </w:rPr>
    </w:lvl>
  </w:abstractNum>
  <w:abstractNum w:abstractNumId="3">
    <w:nsid w:val="F7C75CAF"/>
    <w:multiLevelType w:val="singleLevel"/>
    <w:tmpl w:val="F7C75CAF"/>
    <w:lvl w:ilvl="0" w:tentative="0">
      <w:start w:val="2"/>
      <w:numFmt w:val="chineseCounting"/>
      <w:suff w:val="nothing"/>
      <w:lvlText w:val="%1、"/>
      <w:lvlJc w:val="left"/>
      <w:rPr>
        <w:rFonts w:hint="eastAsia"/>
      </w:rPr>
    </w:lvl>
  </w:abstractNum>
  <w:abstractNum w:abstractNumId="4">
    <w:nsid w:val="17717A07"/>
    <w:multiLevelType w:val="singleLevel"/>
    <w:tmpl w:val="17717A07"/>
    <w:lvl w:ilvl="0" w:tentative="0">
      <w:start w:val="2"/>
      <w:numFmt w:val="decimal"/>
      <w:suff w:val="nothing"/>
      <w:lvlText w:val="%1、"/>
      <w:lvlJc w:val="left"/>
    </w:lvl>
  </w:abstractNum>
  <w:abstractNum w:abstractNumId="5">
    <w:nsid w:val="28231C3F"/>
    <w:multiLevelType w:val="singleLevel"/>
    <w:tmpl w:val="28231C3F"/>
    <w:lvl w:ilvl="0" w:tentative="0">
      <w:start w:val="3"/>
      <w:numFmt w:val="decimal"/>
      <w:suff w:val="nothing"/>
      <w:lvlText w:val="%1、"/>
      <w:lvlJc w:val="left"/>
    </w:lvl>
  </w:abstractNum>
  <w:abstractNum w:abstractNumId="6">
    <w:nsid w:val="5E2FF6A3"/>
    <w:multiLevelType w:val="singleLevel"/>
    <w:tmpl w:val="5E2FF6A3"/>
    <w:lvl w:ilvl="0" w:tentative="0">
      <w:start w:val="1"/>
      <w:numFmt w:val="decimal"/>
      <w:suff w:val="nothing"/>
      <w:lvlText w:val="%1、"/>
      <w:lvlJc w:val="left"/>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132003"/>
    <w:rsid w:val="016E788C"/>
    <w:rsid w:val="01A71FD9"/>
    <w:rsid w:val="01FF527B"/>
    <w:rsid w:val="024547DC"/>
    <w:rsid w:val="02496ED3"/>
    <w:rsid w:val="028341AD"/>
    <w:rsid w:val="02C7585E"/>
    <w:rsid w:val="02FD6F88"/>
    <w:rsid w:val="03144672"/>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B266938"/>
    <w:rsid w:val="0BD26E37"/>
    <w:rsid w:val="0C067CC9"/>
    <w:rsid w:val="0C1F2B85"/>
    <w:rsid w:val="0C964A9E"/>
    <w:rsid w:val="0CA819EA"/>
    <w:rsid w:val="0D6C2329"/>
    <w:rsid w:val="0DAA7FCC"/>
    <w:rsid w:val="0DD50AA2"/>
    <w:rsid w:val="0DED1761"/>
    <w:rsid w:val="0E0B096E"/>
    <w:rsid w:val="0E152333"/>
    <w:rsid w:val="0EE005CF"/>
    <w:rsid w:val="0EF102FA"/>
    <w:rsid w:val="0F4850D4"/>
    <w:rsid w:val="0F672517"/>
    <w:rsid w:val="0F924FA1"/>
    <w:rsid w:val="0FB14214"/>
    <w:rsid w:val="10AA4305"/>
    <w:rsid w:val="10FC5DB6"/>
    <w:rsid w:val="11002148"/>
    <w:rsid w:val="124B4C03"/>
    <w:rsid w:val="13FA68E0"/>
    <w:rsid w:val="149D53D3"/>
    <w:rsid w:val="14DA6730"/>
    <w:rsid w:val="14F630F3"/>
    <w:rsid w:val="15236361"/>
    <w:rsid w:val="155D6391"/>
    <w:rsid w:val="15AA7996"/>
    <w:rsid w:val="16060C33"/>
    <w:rsid w:val="16534099"/>
    <w:rsid w:val="16EC3BF6"/>
    <w:rsid w:val="17517E56"/>
    <w:rsid w:val="17577E5E"/>
    <w:rsid w:val="17702B6A"/>
    <w:rsid w:val="17F425AE"/>
    <w:rsid w:val="182757CA"/>
    <w:rsid w:val="184521C1"/>
    <w:rsid w:val="184B58DA"/>
    <w:rsid w:val="18782E7F"/>
    <w:rsid w:val="18C61409"/>
    <w:rsid w:val="1954439D"/>
    <w:rsid w:val="196B7938"/>
    <w:rsid w:val="19714462"/>
    <w:rsid w:val="1A543041"/>
    <w:rsid w:val="1A660EDA"/>
    <w:rsid w:val="1A8A3D39"/>
    <w:rsid w:val="1A972AF2"/>
    <w:rsid w:val="1AAE3BC4"/>
    <w:rsid w:val="1ABD7EAE"/>
    <w:rsid w:val="1B0901C5"/>
    <w:rsid w:val="1B6F4D9F"/>
    <w:rsid w:val="1B8A2A9B"/>
    <w:rsid w:val="1BB623EF"/>
    <w:rsid w:val="1C265140"/>
    <w:rsid w:val="1CB533A4"/>
    <w:rsid w:val="1CCC05C2"/>
    <w:rsid w:val="1CEE1194"/>
    <w:rsid w:val="1E2116CA"/>
    <w:rsid w:val="1E955D3E"/>
    <w:rsid w:val="1F1229B2"/>
    <w:rsid w:val="1F2F056C"/>
    <w:rsid w:val="1F641785"/>
    <w:rsid w:val="1F7D33C5"/>
    <w:rsid w:val="20393B72"/>
    <w:rsid w:val="20420482"/>
    <w:rsid w:val="210B711D"/>
    <w:rsid w:val="215153AB"/>
    <w:rsid w:val="21C57E64"/>
    <w:rsid w:val="21E65706"/>
    <w:rsid w:val="231B3C1D"/>
    <w:rsid w:val="239724A3"/>
    <w:rsid w:val="23CA7BEF"/>
    <w:rsid w:val="240927AD"/>
    <w:rsid w:val="24183A95"/>
    <w:rsid w:val="241E3A3C"/>
    <w:rsid w:val="24AA709E"/>
    <w:rsid w:val="251F596E"/>
    <w:rsid w:val="25424004"/>
    <w:rsid w:val="2553373E"/>
    <w:rsid w:val="25724563"/>
    <w:rsid w:val="257312CF"/>
    <w:rsid w:val="257D7D42"/>
    <w:rsid w:val="25AB37E8"/>
    <w:rsid w:val="25D02DFD"/>
    <w:rsid w:val="25D64A2A"/>
    <w:rsid w:val="25EE3B65"/>
    <w:rsid w:val="26096941"/>
    <w:rsid w:val="266D0594"/>
    <w:rsid w:val="26817115"/>
    <w:rsid w:val="26B57A9E"/>
    <w:rsid w:val="270A7EF0"/>
    <w:rsid w:val="27824A11"/>
    <w:rsid w:val="27EB30DD"/>
    <w:rsid w:val="288D74C6"/>
    <w:rsid w:val="289C0E64"/>
    <w:rsid w:val="28BA47B8"/>
    <w:rsid w:val="28BE5CD7"/>
    <w:rsid w:val="28CB4CCF"/>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E33BEE"/>
    <w:rsid w:val="2F0A45D4"/>
    <w:rsid w:val="2F4A722B"/>
    <w:rsid w:val="2F5B737E"/>
    <w:rsid w:val="2F760A6C"/>
    <w:rsid w:val="2FC72CBE"/>
    <w:rsid w:val="2FCA52E0"/>
    <w:rsid w:val="301C1206"/>
    <w:rsid w:val="301C1605"/>
    <w:rsid w:val="30741CFC"/>
    <w:rsid w:val="311A1F18"/>
    <w:rsid w:val="31291A0D"/>
    <w:rsid w:val="31CA749A"/>
    <w:rsid w:val="31DE4814"/>
    <w:rsid w:val="31E57CD7"/>
    <w:rsid w:val="32BA7696"/>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B958C5"/>
    <w:rsid w:val="37C26A00"/>
    <w:rsid w:val="37F75874"/>
    <w:rsid w:val="384745E8"/>
    <w:rsid w:val="38B83436"/>
    <w:rsid w:val="38BE10F9"/>
    <w:rsid w:val="39AE1D07"/>
    <w:rsid w:val="39B50A30"/>
    <w:rsid w:val="3A11249C"/>
    <w:rsid w:val="3A2F05CD"/>
    <w:rsid w:val="3A5F2111"/>
    <w:rsid w:val="3A6D1C08"/>
    <w:rsid w:val="3ABF2D2F"/>
    <w:rsid w:val="3B1445AA"/>
    <w:rsid w:val="3B52018A"/>
    <w:rsid w:val="3C042829"/>
    <w:rsid w:val="3C385A9B"/>
    <w:rsid w:val="3C67562A"/>
    <w:rsid w:val="3C8738C1"/>
    <w:rsid w:val="3CA20145"/>
    <w:rsid w:val="3CBC05DB"/>
    <w:rsid w:val="3DA31CF5"/>
    <w:rsid w:val="3E1F1F13"/>
    <w:rsid w:val="3EAD7F28"/>
    <w:rsid w:val="3EB017C6"/>
    <w:rsid w:val="3EB501EE"/>
    <w:rsid w:val="3EE651E8"/>
    <w:rsid w:val="3F097DC4"/>
    <w:rsid w:val="3F984734"/>
    <w:rsid w:val="3FB61101"/>
    <w:rsid w:val="40053D34"/>
    <w:rsid w:val="40324FFF"/>
    <w:rsid w:val="403A431D"/>
    <w:rsid w:val="409D0FEC"/>
    <w:rsid w:val="40D274C7"/>
    <w:rsid w:val="40DE1933"/>
    <w:rsid w:val="41625835"/>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8A409A"/>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0DD3494"/>
    <w:rsid w:val="51355217"/>
    <w:rsid w:val="51977C40"/>
    <w:rsid w:val="51A667D4"/>
    <w:rsid w:val="51CD0A7D"/>
    <w:rsid w:val="51D910F6"/>
    <w:rsid w:val="52091195"/>
    <w:rsid w:val="5251774D"/>
    <w:rsid w:val="525E7728"/>
    <w:rsid w:val="52732CD2"/>
    <w:rsid w:val="539B2A0C"/>
    <w:rsid w:val="53EB70D0"/>
    <w:rsid w:val="5451698E"/>
    <w:rsid w:val="54A96172"/>
    <w:rsid w:val="54BE7214"/>
    <w:rsid w:val="552471D5"/>
    <w:rsid w:val="555111B5"/>
    <w:rsid w:val="55786661"/>
    <w:rsid w:val="55B73D7B"/>
    <w:rsid w:val="55E36353"/>
    <w:rsid w:val="55F81A58"/>
    <w:rsid w:val="55F96519"/>
    <w:rsid w:val="55FC238D"/>
    <w:rsid w:val="5684299E"/>
    <w:rsid w:val="56894552"/>
    <w:rsid w:val="56A077E2"/>
    <w:rsid w:val="56A27E3A"/>
    <w:rsid w:val="56B47509"/>
    <w:rsid w:val="56E7538E"/>
    <w:rsid w:val="57500BC0"/>
    <w:rsid w:val="58AE092B"/>
    <w:rsid w:val="58C26A87"/>
    <w:rsid w:val="58EA3DF7"/>
    <w:rsid w:val="59D00A4F"/>
    <w:rsid w:val="59FA5ED1"/>
    <w:rsid w:val="5A295142"/>
    <w:rsid w:val="5AEB6556"/>
    <w:rsid w:val="5AF771FD"/>
    <w:rsid w:val="5B0F615F"/>
    <w:rsid w:val="5B5025BB"/>
    <w:rsid w:val="5B9D1DAF"/>
    <w:rsid w:val="5BA06434"/>
    <w:rsid w:val="5BCD734C"/>
    <w:rsid w:val="5C6E060C"/>
    <w:rsid w:val="5CE15514"/>
    <w:rsid w:val="5D2119D4"/>
    <w:rsid w:val="5D443BA6"/>
    <w:rsid w:val="5D44499B"/>
    <w:rsid w:val="5D87489E"/>
    <w:rsid w:val="5DFD1D36"/>
    <w:rsid w:val="5E5E5918"/>
    <w:rsid w:val="5EBA165D"/>
    <w:rsid w:val="5F163B6C"/>
    <w:rsid w:val="5F3F396F"/>
    <w:rsid w:val="5F4C5BA2"/>
    <w:rsid w:val="5F7666F1"/>
    <w:rsid w:val="5FA36E4F"/>
    <w:rsid w:val="5FA9504B"/>
    <w:rsid w:val="5FEB6F45"/>
    <w:rsid w:val="61C133E3"/>
    <w:rsid w:val="620705F9"/>
    <w:rsid w:val="6222511B"/>
    <w:rsid w:val="629D3DDA"/>
    <w:rsid w:val="62F343B1"/>
    <w:rsid w:val="632824CD"/>
    <w:rsid w:val="6364711E"/>
    <w:rsid w:val="63751073"/>
    <w:rsid w:val="63767D86"/>
    <w:rsid w:val="63AB7F12"/>
    <w:rsid w:val="63DE26DC"/>
    <w:rsid w:val="64402D87"/>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222026"/>
    <w:rsid w:val="70590C2C"/>
    <w:rsid w:val="708333D1"/>
    <w:rsid w:val="70870094"/>
    <w:rsid w:val="708763BB"/>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link w:val="4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2"/>
    <w:next w:val="20"/>
    <w:unhideWhenUsed/>
    <w:qFormat/>
    <w:uiPriority w:val="99"/>
    <w:pPr>
      <w:ind w:firstLine="420" w:firstLineChars="100"/>
    </w:pPr>
  </w:style>
  <w:style w:type="paragraph" w:styleId="20">
    <w:name w:val="Body Text First Indent 2"/>
    <w:basedOn w:val="8"/>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3"/>
    <w:link w:val="11"/>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3"/>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3"/>
    <w:link w:val="9"/>
    <w:autoRedefine/>
    <w:qFormat/>
    <w:locked/>
    <w:uiPriority w:val="99"/>
    <w:rPr>
      <w:rFonts w:ascii="宋体" w:hAnsi="Courier New"/>
      <w:kern w:val="2"/>
      <w:sz w:val="21"/>
    </w:rPr>
  </w:style>
  <w:style w:type="paragraph" w:customStyle="1" w:styleId="42">
    <w:name w:val="Table Text"/>
    <w:basedOn w:val="1"/>
    <w:semiHidden/>
    <w:qFormat/>
    <w:uiPriority w:val="0"/>
    <w:rPr>
      <w:rFonts w:ascii="宋体" w:hAnsi="宋体" w:eastAsia="宋体" w:cs="宋体"/>
      <w:sz w:val="17"/>
      <w:szCs w:val="17"/>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6908</Words>
  <Characters>7291</Characters>
  <Lines>124</Lines>
  <Paragraphs>34</Paragraphs>
  <TotalTime>1</TotalTime>
  <ScaleCrop>false</ScaleCrop>
  <LinksUpToDate>false</LinksUpToDate>
  <CharactersWithSpaces>10257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2025-11-05T01:53:00Z</cp:lastPrinted>
  <dcterms:modified xsi:type="dcterms:W3CDTF">2025-12-12T01:00:06Z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FC71D7C6FE7B48CDA03D08F4D486A048_13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